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E6" w:rsidRDefault="007B7AE6">
      <w:pPr>
        <w:pBdr>
          <w:bottom w:val="single" w:sz="4" w:space="1" w:color="000000"/>
        </w:pBdr>
        <w:spacing w:after="0" w:line="240" w:lineRule="auto"/>
        <w:jc w:val="center"/>
        <w:rPr>
          <w:rFonts w:ascii="Arial" w:eastAsia="Arial" w:hAnsi="Arial" w:cs="Arial"/>
          <w:color w:val="1F4E79"/>
        </w:rPr>
      </w:pPr>
      <w:bookmarkStart w:id="0" w:name="_heading=h.gjdgxs" w:colFirst="0" w:colLast="0"/>
      <w:bookmarkEnd w:id="0"/>
    </w:p>
    <w:p w:rsidR="007B7AE6" w:rsidRDefault="007B7A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7B7AE6" w:rsidRDefault="00DB500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Mother of Divine Grace School</w:t>
      </w:r>
    </w:p>
    <w:p w:rsidR="007B7AE6" w:rsidRDefault="00DB500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Ferndale Avenue,</w:t>
      </w:r>
    </w:p>
    <w:p w:rsidR="007B7AE6" w:rsidRDefault="00DB500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Ballygall, Dublin 11</w:t>
      </w:r>
    </w:p>
    <w:p w:rsidR="007B7AE6" w:rsidRDefault="00DB500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Catholic ( Dublin Diocese)</w:t>
      </w:r>
    </w:p>
    <w:p w:rsidR="007B7AE6" w:rsidRDefault="00DB500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8"/>
          <w:szCs w:val="28"/>
        </w:rPr>
        <w:t>Roll Number 20059V</w:t>
      </w:r>
    </w:p>
    <w:p w:rsidR="007B7AE6" w:rsidRDefault="007B7A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7B7AE6" w:rsidRDefault="007B7AE6">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7B7AE6" w:rsidRDefault="007B7AE6">
      <w:pPr>
        <w:spacing w:after="0" w:line="240" w:lineRule="auto"/>
        <w:jc w:val="both"/>
        <w:rPr>
          <w:rFonts w:ascii="Arial" w:eastAsia="Arial" w:hAnsi="Arial" w:cs="Arial"/>
          <w:b/>
          <w:color w:val="385623"/>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7B7AE6" w:rsidRDefault="007B7AE6">
      <w:pPr>
        <w:spacing w:after="0" w:line="240" w:lineRule="auto"/>
        <w:jc w:val="both"/>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 xml:space="preserve">The policy was approved by </w:t>
      </w:r>
      <w:r w:rsidR="00D30184">
        <w:rPr>
          <w:rFonts w:ascii="Arial" w:eastAsia="Arial" w:hAnsi="Arial" w:cs="Arial"/>
        </w:rPr>
        <w:t>Archbishop Dermot Farrell</w:t>
      </w:r>
      <w:r>
        <w:rPr>
          <w:rFonts w:ascii="Arial" w:eastAsia="Arial" w:hAnsi="Arial" w:cs="Arial"/>
        </w:rPr>
        <w:t xml:space="preserve"> on </w:t>
      </w:r>
      <w:r w:rsidR="00D30184">
        <w:rPr>
          <w:rFonts w:ascii="Arial" w:eastAsia="Arial" w:hAnsi="Arial" w:cs="Arial"/>
        </w:rPr>
        <w:t>18/1/2023</w:t>
      </w:r>
      <w:r>
        <w:rPr>
          <w:rFonts w:ascii="Arial" w:eastAsia="Arial" w:hAnsi="Arial" w:cs="Arial"/>
        </w:rPr>
        <w:t xml:space="preserve">  It is published on the school’s website and will be made available in hardcopy, on request, to any person who requests it.</w:t>
      </w:r>
    </w:p>
    <w:p w:rsidR="007B7AE6" w:rsidRDefault="007B7AE6">
      <w:pPr>
        <w:spacing w:after="0" w:line="240" w:lineRule="auto"/>
        <w:rPr>
          <w:rFonts w:ascii="Arial" w:eastAsia="Arial" w:hAnsi="Arial" w:cs="Arial"/>
        </w:rPr>
      </w:pPr>
    </w:p>
    <w:p w:rsidR="007B7AE6" w:rsidRDefault="00DB5005">
      <w:pPr>
        <w:rPr>
          <w:rFonts w:ascii="Arial" w:eastAsia="Arial" w:hAnsi="Arial" w:cs="Arial"/>
        </w:rPr>
      </w:pPr>
      <w:r>
        <w:rPr>
          <w:rFonts w:ascii="Arial" w:eastAsia="Arial" w:hAnsi="Arial" w:cs="Arial"/>
        </w:rPr>
        <w:t>The relevant dates and timelines for  Mother Of Divine Grace School admission process are set out in the school’s annual admission notice which is published annually on the school’s website at least one week before the commencement of the admission process for the school year concerned.</w:t>
      </w:r>
    </w:p>
    <w:p w:rsidR="007B7AE6" w:rsidRDefault="00DB5005">
      <w:pPr>
        <w:rPr>
          <w:rFonts w:ascii="Arial" w:eastAsia="Arial" w:hAnsi="Arial" w:cs="Arial"/>
        </w:rPr>
      </w:pPr>
      <w:r>
        <w:rPr>
          <w:rFonts w:ascii="Arial" w:eastAsia="Arial" w:hAnsi="Arial" w:cs="Arial"/>
        </w:rPr>
        <w:t>This policy must be read in conjunction with the annual admission notice for the school year concerned.</w:t>
      </w:r>
    </w:p>
    <w:p w:rsidR="007B7AE6" w:rsidRDefault="00DB5005">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7B7AE6" w:rsidRDefault="007B7AE6">
      <w:pPr>
        <w:spacing w:after="0" w:line="240" w:lineRule="auto"/>
        <w:rPr>
          <w:rFonts w:ascii="Arial" w:eastAsia="Arial" w:hAnsi="Arial" w:cs="Arial"/>
        </w:rPr>
      </w:pPr>
    </w:p>
    <w:p w:rsidR="007B7AE6" w:rsidRDefault="007B7AE6">
      <w:pPr>
        <w:spacing w:after="0" w:line="240" w:lineRule="auto"/>
        <w:rPr>
          <w:rFonts w:ascii="Arial" w:eastAsia="Arial" w:hAnsi="Arial" w:cs="Arial"/>
        </w:rPr>
      </w:pPr>
    </w:p>
    <w:p w:rsidR="007B7AE6" w:rsidRDefault="007B7AE6">
      <w:pPr>
        <w:spacing w:after="0" w:line="240" w:lineRule="auto"/>
        <w:jc w:val="both"/>
        <w:rPr>
          <w:rFonts w:ascii="Arial" w:eastAsia="Arial" w:hAnsi="Arial" w:cs="Arial"/>
        </w:rPr>
      </w:pPr>
    </w:p>
    <w:p w:rsidR="007B7AE6" w:rsidRDefault="00DB5005">
      <w:pPr>
        <w:pStyle w:val="Heading2"/>
        <w:numPr>
          <w:ilvl w:val="0"/>
          <w:numId w:val="8"/>
        </w:numPr>
      </w:pPr>
      <w:r>
        <w:rPr>
          <w:rFonts w:ascii="Arial" w:eastAsia="Arial" w:hAnsi="Arial" w:cs="Arial"/>
          <w:b/>
          <w:color w:val="385623"/>
          <w:sz w:val="24"/>
          <w:szCs w:val="24"/>
        </w:rPr>
        <w:t>Characteristic spirit and general objectives of the school</w:t>
      </w:r>
    </w:p>
    <w:p w:rsidR="007B7AE6" w:rsidRDefault="007B7AE6">
      <w:pPr>
        <w:shd w:val="clear" w:color="auto" w:fill="FFFFFF"/>
        <w:spacing w:after="0" w:line="240" w:lineRule="auto"/>
        <w:jc w:val="both"/>
        <w:rPr>
          <w:rFonts w:ascii="Arial" w:eastAsia="Arial" w:hAnsi="Arial" w:cs="Arial"/>
        </w:rPr>
      </w:pPr>
    </w:p>
    <w:p w:rsidR="007B7AE6" w:rsidRDefault="00DB5005">
      <w:pPr>
        <w:shd w:val="clear" w:color="auto" w:fill="FFFFFF"/>
        <w:spacing w:after="0" w:line="240" w:lineRule="auto"/>
        <w:jc w:val="both"/>
        <w:rPr>
          <w:rFonts w:ascii="Arial" w:eastAsia="Arial" w:hAnsi="Arial" w:cs="Arial"/>
        </w:rPr>
      </w:pPr>
      <w:r>
        <w:rPr>
          <w:rFonts w:ascii="Arial" w:eastAsia="Arial" w:hAnsi="Arial" w:cs="Arial"/>
        </w:rPr>
        <w:t>Mother of Divine Grace School ( MDG School) is a Catholic co-educational primary school with a catholic ethos under the patronage of the Archbishop of Dublin.</w:t>
      </w:r>
    </w:p>
    <w:p w:rsidR="007B7AE6" w:rsidRDefault="00DB5005">
      <w:pPr>
        <w:shd w:val="clear" w:color="auto" w:fill="FFFFFF"/>
        <w:spacing w:line="240" w:lineRule="auto"/>
        <w:jc w:val="both"/>
        <w:rPr>
          <w:rFonts w:ascii="Arial" w:eastAsia="Arial" w:hAnsi="Arial" w:cs="Arial"/>
        </w:rPr>
      </w:pPr>
      <w:r>
        <w:rPr>
          <w:rFonts w:ascii="Arial" w:eastAsia="Arial" w:hAnsi="Arial" w:cs="Arial"/>
        </w:rPr>
        <w:t>“ Catholic Ethos” in the context of a Catholic primary school means the ethos and characteristic spirit of the Roman Catholic Church, which aims at promoting:</w:t>
      </w:r>
    </w:p>
    <w:p w:rsidR="007B7AE6" w:rsidRDefault="00DB5005">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the full and harmonious development of all aspects of the person of the pupil, including the intellectual, physical, cultural, moral and spiritual aspects; and</w:t>
      </w:r>
    </w:p>
    <w:p w:rsidR="007B7AE6" w:rsidRDefault="00DB5005">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rsidR="007B7AE6" w:rsidRDefault="00DB5005">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life, death and resurrection of Jesus; and</w:t>
      </w:r>
    </w:p>
    <w:p w:rsidR="007B7AE6" w:rsidRDefault="00DB5005">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the formation of the pupils in the Catholic faith</w:t>
      </w:r>
    </w:p>
    <w:p w:rsidR="007B7AE6" w:rsidRDefault="00DB5005">
      <w:pPr>
        <w:pBdr>
          <w:top w:val="nil"/>
          <w:left w:val="nil"/>
          <w:bottom w:val="nil"/>
          <w:right w:val="nil"/>
          <w:between w:val="nil"/>
        </w:pBdr>
        <w:shd w:val="clear" w:color="auto" w:fill="FFFFFF"/>
        <w:spacing w:after="0" w:line="240" w:lineRule="auto"/>
        <w:ind w:left="720"/>
        <w:jc w:val="both"/>
        <w:rPr>
          <w:rFonts w:ascii="Arial" w:eastAsia="Arial" w:hAnsi="Arial" w:cs="Arial"/>
          <w:color w:val="000000"/>
        </w:rPr>
      </w:pPr>
      <w:r>
        <w:rPr>
          <w:rFonts w:ascii="Arial" w:eastAsia="Arial" w:hAnsi="Arial" w:cs="Arial"/>
          <w:color w:val="000000"/>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7B7AE6" w:rsidRDefault="00DB5005">
      <w:pPr>
        <w:pBdr>
          <w:top w:val="nil"/>
          <w:left w:val="nil"/>
          <w:bottom w:val="nil"/>
          <w:right w:val="nil"/>
          <w:between w:val="nil"/>
        </w:pBdr>
        <w:shd w:val="clear" w:color="auto" w:fill="FFFFFF"/>
        <w:spacing w:line="240" w:lineRule="auto"/>
        <w:ind w:left="720"/>
        <w:jc w:val="both"/>
        <w:rPr>
          <w:rFonts w:ascii="Arial" w:eastAsia="Arial" w:hAnsi="Arial" w:cs="Arial"/>
          <w:color w:val="000000"/>
        </w:rPr>
      </w:pPr>
      <w:r>
        <w:rPr>
          <w:rFonts w:ascii="Arial" w:eastAsia="Arial" w:hAnsi="Arial" w:cs="Arial"/>
          <w:color w:val="000000"/>
        </w:rPr>
        <w:t xml:space="preserve">In Accordance with S.15(2)(b) of the Education Act, 1998 the Board of Management(BOM) of MDG School shall uphold and be accountable to the patron for </w:t>
      </w:r>
      <w:r>
        <w:rPr>
          <w:rFonts w:ascii="Arial" w:eastAsia="Arial" w:hAnsi="Arial" w:cs="Arial"/>
          <w:color w:val="000000"/>
        </w:rPr>
        <w:lastRenderedPageBreak/>
        <w:t>so upholding, the characteristic spirit of the school as determined by the cultural, educational, moral,  religious, social, linguistic, and spiritual values and traditions which inform and are characteristic of the objectives and conduct of the school.</w:t>
      </w:r>
    </w:p>
    <w:p w:rsidR="007B7AE6" w:rsidRDefault="007B7AE6">
      <w:pPr>
        <w:jc w:val="both"/>
        <w:rPr>
          <w:sz w:val="20"/>
          <w:szCs w:val="20"/>
        </w:rPr>
      </w:pPr>
    </w:p>
    <w:p w:rsidR="007B7AE6" w:rsidRDefault="00DB5005">
      <w:pPr>
        <w:jc w:val="both"/>
        <w:rPr>
          <w:rFonts w:ascii="Arial" w:eastAsia="Arial" w:hAnsi="Arial" w:cs="Arial"/>
          <w:sz w:val="20"/>
          <w:szCs w:val="20"/>
        </w:rPr>
      </w:pPr>
      <w:r>
        <w:rPr>
          <w:rFonts w:ascii="Arial" w:eastAsia="Arial" w:hAnsi="Arial" w:cs="Arial"/>
        </w:rPr>
        <w:t>Mother of Divine Grace School is under the trusteeship of the Holy Faith Sisters, Glasnevin.</w:t>
      </w:r>
    </w:p>
    <w:p w:rsidR="007B7AE6" w:rsidRDefault="00DB5005">
      <w:pPr>
        <w:jc w:val="both"/>
        <w:rPr>
          <w:rFonts w:ascii="Arial" w:eastAsia="Arial" w:hAnsi="Arial" w:cs="Arial"/>
          <w:sz w:val="20"/>
          <w:szCs w:val="20"/>
        </w:rPr>
      </w:pPr>
      <w:r>
        <w:rPr>
          <w:rFonts w:ascii="Arial" w:eastAsia="Arial" w:hAnsi="Arial" w:cs="Arial"/>
        </w:rPr>
        <w:t>Mother of Divine Grace School is linked to the Catholic Parish Church of Our Mother of Divine Grace, Ballygall.</w:t>
      </w:r>
    </w:p>
    <w:p w:rsidR="007B7AE6" w:rsidRDefault="00DB5005">
      <w:pPr>
        <w:jc w:val="both"/>
        <w:rPr>
          <w:rFonts w:ascii="Arial" w:eastAsia="Arial" w:hAnsi="Arial" w:cs="Arial"/>
          <w:sz w:val="20"/>
          <w:szCs w:val="20"/>
        </w:rPr>
      </w:pPr>
      <w:r>
        <w:rPr>
          <w:rFonts w:ascii="Arial" w:eastAsia="Arial" w:hAnsi="Arial" w:cs="Arial"/>
        </w:rPr>
        <w:t>Mother of Divine Grace School is a co-educational vertical school.</w:t>
      </w:r>
    </w:p>
    <w:p w:rsidR="007B7AE6" w:rsidRDefault="00DB5005">
      <w:pPr>
        <w:jc w:val="both"/>
        <w:rPr>
          <w:rFonts w:ascii="Arial" w:eastAsia="Arial" w:hAnsi="Arial" w:cs="Arial"/>
          <w:sz w:val="20"/>
          <w:szCs w:val="20"/>
        </w:rPr>
      </w:pPr>
      <w:r>
        <w:rPr>
          <w:rFonts w:ascii="Arial" w:eastAsia="Arial" w:hAnsi="Arial" w:cs="Arial"/>
        </w:rPr>
        <w:t>The policies, practices and attitudes of the school are inspired by the values of the Christian Gospel.</w:t>
      </w:r>
    </w:p>
    <w:p w:rsidR="007B7AE6" w:rsidRDefault="00DB5005">
      <w:pPr>
        <w:jc w:val="both"/>
        <w:rPr>
          <w:rFonts w:ascii="Arial" w:eastAsia="Arial" w:hAnsi="Arial" w:cs="Arial"/>
          <w:sz w:val="20"/>
          <w:szCs w:val="20"/>
        </w:rPr>
      </w:pPr>
      <w:r>
        <w:rPr>
          <w:rFonts w:ascii="Arial" w:eastAsia="Arial" w:hAnsi="Arial" w:cs="Arial"/>
        </w:rPr>
        <w:t>These values promote the dignity, self-esteem and full development of each pupil as a human person. These values inform the school’s admission policy and include the principles of inclusiveness, equality of access and respect for diversity.</w:t>
      </w:r>
    </w:p>
    <w:p w:rsidR="007B7AE6" w:rsidRDefault="00DB5005">
      <w:pPr>
        <w:jc w:val="both"/>
        <w:rPr>
          <w:rFonts w:ascii="Arial" w:eastAsia="Arial" w:hAnsi="Arial" w:cs="Arial"/>
          <w:sz w:val="20"/>
          <w:szCs w:val="20"/>
        </w:rPr>
      </w:pPr>
      <w:r>
        <w:rPr>
          <w:rFonts w:ascii="Arial" w:eastAsia="Arial" w:hAnsi="Arial" w:cs="Arial"/>
        </w:rPr>
        <w:t>Prayer is a regular feature of the school day. Such prayer uses the resources provided by Catholic tradition and practice while seeking to be inclusive in its expression. The school teaches the Grow in Love Programme.</w:t>
      </w:r>
    </w:p>
    <w:p w:rsidR="007B7AE6" w:rsidRDefault="00DB5005">
      <w:pPr>
        <w:jc w:val="both"/>
        <w:rPr>
          <w:rFonts w:ascii="Arial" w:eastAsia="Arial" w:hAnsi="Arial" w:cs="Arial"/>
          <w:sz w:val="20"/>
          <w:szCs w:val="20"/>
        </w:rPr>
      </w:pPr>
      <w:r>
        <w:rPr>
          <w:rFonts w:ascii="Arial" w:eastAsia="Arial" w:hAnsi="Arial" w:cs="Arial"/>
        </w:rPr>
        <w:t>The celebration of the Christian Liturgical Seasons is a part of the rhythm of the school year. Children are offered the opportunity to participate in these celebrations which are celebrated at Assembly on Friday mornings.</w:t>
      </w:r>
    </w:p>
    <w:p w:rsidR="007B7AE6" w:rsidRDefault="00DB5005">
      <w:pPr>
        <w:jc w:val="both"/>
        <w:rPr>
          <w:rFonts w:ascii="Arial" w:eastAsia="Arial" w:hAnsi="Arial" w:cs="Arial"/>
          <w:sz w:val="20"/>
          <w:szCs w:val="20"/>
        </w:rPr>
      </w:pPr>
      <w:r>
        <w:rPr>
          <w:rFonts w:ascii="Arial" w:eastAsia="Arial" w:hAnsi="Arial" w:cs="Arial"/>
        </w:rPr>
        <w:t>Catholic pupils are prepared for the reception of the sacrament of First Confession, First Communion and Confirmation, in accordance with arrangements in the diocese. This occurs in partnership with the family and the parish.  The First Communion class takes part in the “Do this in Memory” Programme.</w:t>
      </w:r>
    </w:p>
    <w:p w:rsidR="007B7AE6" w:rsidRDefault="00DB5005">
      <w:pPr>
        <w:jc w:val="both"/>
        <w:rPr>
          <w:rFonts w:ascii="Arial" w:eastAsia="Arial" w:hAnsi="Arial" w:cs="Arial"/>
        </w:rPr>
      </w:pPr>
      <w:r>
        <w:rPr>
          <w:rFonts w:ascii="Arial" w:eastAsia="Arial" w:hAnsi="Arial" w:cs="Arial"/>
        </w:rPr>
        <w:t>The school identifies itself with the Parish and Diocesan Communities leading to a sense of the Universal Church whose concern extends to all peoples.</w:t>
      </w:r>
    </w:p>
    <w:p w:rsidR="007B7AE6" w:rsidRDefault="00DB5005">
      <w:pPr>
        <w:jc w:val="both"/>
        <w:rPr>
          <w:rFonts w:ascii="Arial" w:eastAsia="Arial" w:hAnsi="Arial" w:cs="Arial"/>
        </w:rPr>
      </w:pPr>
      <w:r>
        <w:rPr>
          <w:rFonts w:ascii="Arial" w:eastAsia="Arial" w:hAnsi="Arial" w:cs="Arial"/>
        </w:rPr>
        <w:t xml:space="preserve">The school is engaged in a range of programmes which aim at providing excellence in teaching and learning.  These programmes are supported by DEIS </w:t>
      </w:r>
      <w:r>
        <w:rPr>
          <w:rFonts w:ascii="Arial" w:eastAsia="Arial" w:hAnsi="Arial" w:cs="Arial"/>
          <w:i/>
        </w:rPr>
        <w:t>(Delivering Equality of Opportunity in Schools)</w:t>
      </w:r>
      <w:r>
        <w:rPr>
          <w:rFonts w:ascii="Arial" w:eastAsia="Arial" w:hAnsi="Arial" w:cs="Arial"/>
        </w:rPr>
        <w:t xml:space="preserve">.  Professional standards are maintained and pupils learn in a safe and happy environment. </w:t>
      </w:r>
      <w:r>
        <w:rPr>
          <w:rFonts w:ascii="Arial" w:eastAsia="Arial" w:hAnsi="Arial" w:cs="Arial"/>
        </w:rPr>
        <w:tab/>
      </w:r>
    </w:p>
    <w:p w:rsidR="007B7AE6" w:rsidRDefault="00DB5005">
      <w:pPr>
        <w:jc w:val="both"/>
        <w:rPr>
          <w:rFonts w:ascii="Arial" w:eastAsia="Arial" w:hAnsi="Arial" w:cs="Arial"/>
        </w:rPr>
      </w:pPr>
      <w:r>
        <w:rPr>
          <w:rFonts w:ascii="Arial" w:eastAsia="Arial" w:hAnsi="Arial" w:cs="Arial"/>
        </w:rPr>
        <w:t>The school provides a broad range of in-school and after-school activities aimed at promoting the development and well -being of pupils. These activities include music, dance, choir, drama therapy, basketball, book club, games club, cookery, football, camogie, table tennis and swimming.</w:t>
      </w:r>
    </w:p>
    <w:p w:rsidR="007B7AE6" w:rsidRDefault="00DB5005">
      <w:pPr>
        <w:jc w:val="both"/>
        <w:rPr>
          <w:rFonts w:ascii="Arial" w:eastAsia="Arial" w:hAnsi="Arial" w:cs="Arial"/>
        </w:rPr>
      </w:pPr>
      <w:r>
        <w:rPr>
          <w:rFonts w:ascii="Arial" w:eastAsia="Arial" w:hAnsi="Arial" w:cs="Arial"/>
        </w:rPr>
        <w:t>The school collaborates with the home through induction and class meetings, individual Parent/Teacher meetings and a variety of activities organised by the Home/School/Community Co-ordinator.  The school has an active Parents Association.</w:t>
      </w:r>
    </w:p>
    <w:p w:rsidR="007B7AE6" w:rsidRDefault="00DB5005">
      <w:pPr>
        <w:jc w:val="both"/>
        <w:rPr>
          <w:rFonts w:ascii="Arial" w:eastAsia="Arial" w:hAnsi="Arial" w:cs="Arial"/>
        </w:rPr>
      </w:pPr>
      <w:r>
        <w:rPr>
          <w:rFonts w:ascii="Arial" w:eastAsia="Arial" w:hAnsi="Arial" w:cs="Arial"/>
        </w:rPr>
        <w:t>The school welcomes all newcomers to the school community provided they respect its values and ethos and support its policy.</w:t>
      </w: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7B7AE6" w:rsidRDefault="007B7AE6">
      <w:pPr>
        <w:pBdr>
          <w:top w:val="nil"/>
          <w:left w:val="nil"/>
          <w:bottom w:val="nil"/>
          <w:right w:val="nil"/>
          <w:between w:val="nil"/>
        </w:pBdr>
        <w:spacing w:after="0" w:line="240" w:lineRule="auto"/>
        <w:rPr>
          <w:rFonts w:ascii="Arial" w:eastAsia="Arial" w:hAnsi="Arial" w:cs="Arial"/>
          <w:color w:val="000000"/>
        </w:rPr>
      </w:pPr>
    </w:p>
    <w:p w:rsidR="007B7AE6" w:rsidRDefault="00DB500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Mother of Divine Grace school is a school whose objective is to provide education in an environment which promotes certain religious values and does not discriminate where it refuses to admit as a student a person who is not catholic and it is proved that the refusal is </w:t>
      </w:r>
      <w:r>
        <w:rPr>
          <w:rFonts w:ascii="Arial" w:eastAsia="Arial" w:hAnsi="Arial" w:cs="Arial"/>
          <w:color w:val="000000"/>
        </w:rPr>
        <w:lastRenderedPageBreak/>
        <w:t>essential to maintain the ethos of the school. Mother of Divine Grace school will not discriminate in its admission of a student to the school on any of the following:</w:t>
      </w:r>
    </w:p>
    <w:p w:rsidR="007B7AE6" w:rsidRDefault="007B7AE6">
      <w:pPr>
        <w:pBdr>
          <w:top w:val="nil"/>
          <w:left w:val="nil"/>
          <w:bottom w:val="nil"/>
          <w:right w:val="nil"/>
          <w:between w:val="nil"/>
        </w:pBdr>
        <w:spacing w:after="0" w:line="240" w:lineRule="auto"/>
        <w:rPr>
          <w:rFonts w:ascii="Arial" w:eastAsia="Arial" w:hAnsi="Arial" w:cs="Arial"/>
          <w:color w:val="000000"/>
        </w:rPr>
      </w:pP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7B7AE6" w:rsidRDefault="00DB5005">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7B7AE6" w:rsidRDefault="007B7AE6">
      <w:pPr>
        <w:pBdr>
          <w:top w:val="nil"/>
          <w:left w:val="nil"/>
          <w:bottom w:val="nil"/>
          <w:right w:val="nil"/>
          <w:between w:val="nil"/>
        </w:pBdr>
        <w:spacing w:after="0" w:line="240" w:lineRule="auto"/>
        <w:ind w:left="360"/>
        <w:rPr>
          <w:rFonts w:ascii="Arial" w:eastAsia="Arial" w:hAnsi="Arial" w:cs="Arial"/>
          <w:color w:val="000000"/>
        </w:rPr>
      </w:pPr>
    </w:p>
    <w:p w:rsidR="007B7AE6" w:rsidRDefault="00DB5005">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9A7876" w:rsidRPr="00FE2ABB" w:rsidRDefault="009A7876">
      <w:pPr>
        <w:spacing w:after="0" w:line="240" w:lineRule="auto"/>
        <w:jc w:val="both"/>
        <w:rPr>
          <w:rFonts w:ascii="Arial" w:eastAsia="Arial" w:hAnsi="Arial" w:cs="Arial"/>
        </w:rPr>
      </w:pPr>
    </w:p>
    <w:p w:rsidR="009A7876" w:rsidRPr="00FE2ABB" w:rsidRDefault="009A7876" w:rsidP="009A7876">
      <w:pPr>
        <w:numPr>
          <w:ilvl w:val="0"/>
          <w:numId w:val="12"/>
        </w:numPr>
        <w:spacing w:line="276" w:lineRule="auto"/>
        <w:contextualSpacing/>
        <w:jc w:val="both"/>
        <w:rPr>
          <w:rFonts w:asciiTheme="minorHAnsi" w:eastAsiaTheme="minorHAnsi" w:hAnsiTheme="minorHAnsi" w:cs="Arial"/>
          <w:lang w:eastAsia="en-US"/>
        </w:rPr>
      </w:pPr>
      <w:r w:rsidRPr="00FE2ABB">
        <w:rPr>
          <w:rFonts w:asciiTheme="minorHAnsi" w:eastAsiaTheme="minorHAnsi" w:hAnsiTheme="minorHAnsi" w:cs="Arial"/>
          <w:lang w:eastAsia="en-US"/>
        </w:rPr>
        <w:t xml:space="preserve">Mother of Divine Grace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9A7876" w:rsidRPr="00FE2ABB" w:rsidRDefault="009A7876" w:rsidP="009A7876">
      <w:pPr>
        <w:spacing w:line="276" w:lineRule="auto"/>
        <w:jc w:val="both"/>
        <w:rPr>
          <w:rFonts w:asciiTheme="minorHAnsi" w:eastAsiaTheme="minorHAnsi" w:hAnsiTheme="minorHAnsi" w:cs="Arial"/>
          <w:lang w:eastAsia="en-US"/>
        </w:rPr>
      </w:pPr>
    </w:p>
    <w:p w:rsidR="009A7876" w:rsidRPr="00FE2ABB" w:rsidRDefault="009A7876" w:rsidP="009A7876">
      <w:pPr>
        <w:numPr>
          <w:ilvl w:val="0"/>
          <w:numId w:val="12"/>
        </w:numPr>
        <w:spacing w:line="276" w:lineRule="auto"/>
        <w:contextualSpacing/>
        <w:jc w:val="both"/>
        <w:rPr>
          <w:rFonts w:asciiTheme="minorHAnsi" w:eastAsiaTheme="minorHAnsi" w:hAnsiTheme="minorHAnsi" w:cs="Arial"/>
          <w:lang w:eastAsia="en-US"/>
        </w:rPr>
      </w:pPr>
      <w:r w:rsidRPr="00FE2ABB">
        <w:rPr>
          <w:rFonts w:asciiTheme="minorHAnsi" w:eastAsiaTheme="minorHAnsi" w:hAnsiTheme="minorHAnsi" w:cs="Arial"/>
          <w:lang w:eastAsia="en-US"/>
        </w:rPr>
        <w:t xml:space="preserve">Mother of Divine Grace N.S. will comply with any direction served on the patron or the board, as the case may be, under section 37A and any direction served on the board under section 67(4B) of the Education Act. </w:t>
      </w:r>
    </w:p>
    <w:p w:rsidR="009A7876" w:rsidRDefault="009A7876">
      <w:pPr>
        <w:spacing w:after="0" w:line="240" w:lineRule="auto"/>
        <w:jc w:val="both"/>
        <w:rPr>
          <w:rFonts w:ascii="Arial" w:eastAsia="Arial" w:hAnsi="Arial" w:cs="Arial"/>
        </w:rPr>
      </w:pPr>
    </w:p>
    <w:p w:rsidR="007B7AE6" w:rsidRDefault="007B7AE6">
      <w:pPr>
        <w:spacing w:after="0" w:line="240" w:lineRule="auto"/>
        <w:jc w:val="both"/>
        <w:rPr>
          <w:rFonts w:ascii="Arial" w:eastAsia="Arial" w:hAnsi="Arial" w:cs="Arial"/>
          <w:color w:val="385623"/>
        </w:rPr>
      </w:pPr>
    </w:p>
    <w:p w:rsidR="007B7AE6" w:rsidRDefault="007B7AE6">
      <w:pPr>
        <w:pBdr>
          <w:top w:val="nil"/>
          <w:left w:val="nil"/>
          <w:bottom w:val="nil"/>
          <w:right w:val="nil"/>
          <w:between w:val="nil"/>
        </w:pBdr>
        <w:spacing w:after="0" w:line="240" w:lineRule="auto"/>
        <w:ind w:left="567"/>
        <w:jc w:val="both"/>
        <w:rPr>
          <w:rFonts w:ascii="Arial" w:eastAsia="Arial" w:hAnsi="Arial" w:cs="Arial"/>
          <w:b/>
          <w:color w:val="385623"/>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rsidR="007B7AE6" w:rsidRDefault="007B7AE6">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7AE6">
        <w:tc>
          <w:tcPr>
            <w:tcW w:w="9016" w:type="dxa"/>
            <w:shd w:val="clear" w:color="auto" w:fill="E7E6E6"/>
          </w:tcPr>
          <w:p w:rsidR="007B7AE6" w:rsidRDefault="00DB5005">
            <w:pPr>
              <w:jc w:val="both"/>
              <w:rPr>
                <w:rFonts w:ascii="Arial" w:eastAsia="Arial" w:hAnsi="Arial" w:cs="Arial"/>
                <w:b/>
                <w:color w:val="385623"/>
              </w:rPr>
            </w:pPr>
            <w:r>
              <w:rPr>
                <w:rFonts w:ascii="Arial" w:eastAsia="Arial" w:hAnsi="Arial" w:cs="Arial"/>
                <w:b/>
                <w:color w:val="385623"/>
              </w:rPr>
              <w:t>School is inclusive and educates pupils with Special needs in the mainstream setting. Parents are asked to furnish the school with all relevant files, reports and documentation.</w:t>
            </w:r>
          </w:p>
          <w:p w:rsidR="007B7AE6" w:rsidRDefault="007B7AE6">
            <w:pPr>
              <w:jc w:val="both"/>
              <w:rPr>
                <w:rFonts w:ascii="Arial" w:eastAsia="Arial" w:hAnsi="Arial" w:cs="Arial"/>
                <w:b/>
                <w:color w:val="385623"/>
              </w:rPr>
            </w:pPr>
          </w:p>
          <w:p w:rsidR="007B7AE6" w:rsidRDefault="00DB5005">
            <w:pPr>
              <w:numPr>
                <w:ilvl w:val="0"/>
                <w:numId w:val="6"/>
              </w:numPr>
              <w:pBdr>
                <w:top w:val="nil"/>
                <w:left w:val="nil"/>
                <w:bottom w:val="nil"/>
                <w:right w:val="nil"/>
                <w:between w:val="nil"/>
              </w:pBdr>
              <w:spacing w:after="160" w:line="259" w:lineRule="auto"/>
              <w:jc w:val="both"/>
              <w:rPr>
                <w:rFonts w:ascii="Arial" w:eastAsia="Arial" w:hAnsi="Arial" w:cs="Arial"/>
                <w:b/>
                <w:color w:val="385623"/>
              </w:rPr>
            </w:pPr>
            <w:r>
              <w:rPr>
                <w:rFonts w:ascii="Arial" w:eastAsia="Arial" w:hAnsi="Arial" w:cs="Arial"/>
                <w:b/>
                <w:color w:val="385623"/>
              </w:rPr>
              <w:t>In the case of a mainstream school with a SEN class attached</w:t>
            </w:r>
          </w:p>
          <w:p w:rsidR="007B7AE6" w:rsidRDefault="007B7AE6">
            <w:pPr>
              <w:ind w:left="360"/>
              <w:jc w:val="both"/>
              <w:rPr>
                <w:rFonts w:ascii="Arial" w:eastAsia="Arial" w:hAnsi="Arial" w:cs="Arial"/>
                <w:b/>
                <w:color w:val="385623"/>
              </w:rPr>
            </w:pPr>
          </w:p>
          <w:p w:rsidR="007B7AE6" w:rsidRDefault="00DB5005">
            <w:pPr>
              <w:jc w:val="both"/>
              <w:rPr>
                <w:rFonts w:ascii="Arial" w:eastAsia="Arial" w:hAnsi="Arial" w:cs="Arial"/>
                <w:b/>
                <w:color w:val="385623"/>
              </w:rPr>
            </w:pPr>
            <w:r>
              <w:rPr>
                <w:rFonts w:ascii="Arial" w:eastAsia="Arial" w:hAnsi="Arial" w:cs="Arial"/>
                <w:b/>
                <w:color w:val="385623"/>
              </w:rPr>
              <w:t>Mother of Divine Grace School with the approval of the Minister for Education and Skills, is in the process of establishing a class to provide an education exclusively for students with AutismSpectrum Disorder.</w:t>
            </w:r>
          </w:p>
          <w:p w:rsidR="007B7AE6" w:rsidRDefault="007B7AE6">
            <w:pPr>
              <w:jc w:val="both"/>
              <w:rPr>
                <w:rFonts w:ascii="Arial" w:eastAsia="Arial" w:hAnsi="Arial" w:cs="Arial"/>
                <w:b/>
                <w:color w:val="385623"/>
              </w:rPr>
            </w:pPr>
          </w:p>
        </w:tc>
      </w:tr>
    </w:tbl>
    <w:p w:rsidR="007B7AE6" w:rsidRDefault="007B7AE6">
      <w:pPr>
        <w:spacing w:after="0" w:line="240" w:lineRule="auto"/>
        <w:jc w:val="both"/>
        <w:rPr>
          <w:rFonts w:ascii="Arial" w:eastAsia="Arial" w:hAnsi="Arial" w:cs="Arial"/>
          <w:b/>
          <w:color w:val="385623"/>
        </w:rPr>
      </w:pPr>
    </w:p>
    <w:p w:rsidR="007B7AE6" w:rsidRDefault="007B7AE6">
      <w:pPr>
        <w:pBdr>
          <w:top w:val="nil"/>
          <w:left w:val="nil"/>
          <w:bottom w:val="nil"/>
          <w:right w:val="nil"/>
          <w:between w:val="nil"/>
        </w:pBdr>
        <w:spacing w:after="0" w:line="240" w:lineRule="auto"/>
        <w:jc w:val="both"/>
        <w:rPr>
          <w:rFonts w:ascii="Arial" w:eastAsia="Arial" w:hAnsi="Arial" w:cs="Arial"/>
          <w:b/>
          <w:color w:val="385623"/>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7B7AE6" w:rsidRDefault="007B7AE6">
      <w:pPr>
        <w:spacing w:after="0" w:line="240" w:lineRule="auto"/>
        <w:jc w:val="both"/>
        <w:rPr>
          <w:rFonts w:ascii="Arial" w:eastAsia="Arial" w:hAnsi="Arial" w:cs="Arial"/>
        </w:rPr>
      </w:pPr>
    </w:p>
    <w:p w:rsidR="007B7AE6" w:rsidRDefault="00DB5005">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7B7AE6" w:rsidRDefault="007B7AE6">
      <w:pPr>
        <w:spacing w:after="0" w:line="240" w:lineRule="auto"/>
        <w:jc w:val="both"/>
        <w:rPr>
          <w:rFonts w:ascii="Arial" w:eastAsia="Arial" w:hAnsi="Arial" w:cs="Arial"/>
        </w:rPr>
      </w:pPr>
    </w:p>
    <w:p w:rsidR="007B7AE6" w:rsidRDefault="00DB5005">
      <w:pPr>
        <w:numPr>
          <w:ilvl w:val="0"/>
          <w:numId w:val="3"/>
        </w:numPr>
        <w:spacing w:after="0" w:line="240" w:lineRule="auto"/>
        <w:rPr>
          <w:rFonts w:ascii="Arial" w:eastAsia="Arial" w:hAnsi="Arial" w:cs="Arial"/>
        </w:rPr>
      </w:pPr>
      <w:r>
        <w:rPr>
          <w:rFonts w:ascii="Arial" w:eastAsia="Arial" w:hAnsi="Arial" w:cs="Arial"/>
        </w:rPr>
        <w:t xml:space="preserve">the school is oversubscribed (please see </w:t>
      </w:r>
      <w:hyperlink w:anchor="_heading=h.30j0zll">
        <w:r>
          <w:rPr>
            <w:rFonts w:ascii="Arial" w:eastAsia="Arial" w:hAnsi="Arial" w:cs="Arial"/>
            <w:color w:val="0000AA"/>
            <w:u w:val="single"/>
          </w:rPr>
          <w:t>section 6</w:t>
        </w:r>
      </w:hyperlink>
      <w:r>
        <w:rPr>
          <w:rFonts w:ascii="Arial" w:eastAsia="Arial" w:hAnsi="Arial" w:cs="Arial"/>
        </w:rPr>
        <w:t xml:space="preserve"> below for further details)</w:t>
      </w:r>
    </w:p>
    <w:p w:rsidR="007B7AE6" w:rsidRDefault="007B7AE6">
      <w:pPr>
        <w:pBdr>
          <w:top w:val="nil"/>
          <w:left w:val="nil"/>
          <w:bottom w:val="nil"/>
          <w:right w:val="nil"/>
          <w:between w:val="nil"/>
        </w:pBdr>
        <w:spacing w:after="0" w:line="240" w:lineRule="auto"/>
        <w:ind w:left="426"/>
        <w:rPr>
          <w:rFonts w:ascii="Arial" w:eastAsia="Arial" w:hAnsi="Arial" w:cs="Arial"/>
          <w:color w:val="000000"/>
        </w:rPr>
      </w:pPr>
    </w:p>
    <w:p w:rsidR="007B7AE6" w:rsidRDefault="00DB5005">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7B7AE6" w:rsidRDefault="007B7AE6">
      <w:pPr>
        <w:pBdr>
          <w:top w:val="nil"/>
          <w:left w:val="nil"/>
          <w:bottom w:val="nil"/>
          <w:right w:val="nil"/>
          <w:between w:val="nil"/>
        </w:pBdr>
        <w:spacing w:after="0"/>
        <w:ind w:left="720"/>
        <w:rPr>
          <w:rFonts w:ascii="Arial" w:eastAsia="Arial" w:hAnsi="Arial" w:cs="Arial"/>
          <w:color w:val="000000"/>
        </w:rPr>
      </w:pPr>
    </w:p>
    <w:p w:rsidR="007B7AE6" w:rsidRDefault="00DB5005">
      <w:pPr>
        <w:numPr>
          <w:ilvl w:val="0"/>
          <w:numId w:val="3"/>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Mother of Divine Grace school is a Catholic school and may refuse to admit as a student, a person who is not of catholic religion where it is proved that the refusal is</w:t>
      </w:r>
    </w:p>
    <w:p w:rsidR="007B7AE6" w:rsidRDefault="00DB5005">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essential to maintain the ethos of the school.</w:t>
      </w:r>
    </w:p>
    <w:p w:rsidR="007B7AE6" w:rsidRDefault="007B7AE6">
      <w:pPr>
        <w:pBdr>
          <w:top w:val="nil"/>
          <w:left w:val="nil"/>
          <w:bottom w:val="nil"/>
          <w:right w:val="nil"/>
          <w:between w:val="nil"/>
        </w:pBdr>
        <w:spacing w:after="0" w:line="240" w:lineRule="auto"/>
        <w:ind w:left="720"/>
        <w:rPr>
          <w:rFonts w:ascii="Arial" w:eastAsia="Arial" w:hAnsi="Arial" w:cs="Arial"/>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7AE6">
        <w:tc>
          <w:tcPr>
            <w:tcW w:w="9016" w:type="dxa"/>
            <w:shd w:val="clear" w:color="auto" w:fill="E7E6E6"/>
          </w:tcPr>
          <w:p w:rsidR="007B7AE6" w:rsidRDefault="00DB5005">
            <w:pPr>
              <w:jc w:val="both"/>
              <w:rPr>
                <w:rFonts w:ascii="Arial" w:eastAsia="Arial" w:hAnsi="Arial" w:cs="Arial"/>
                <w:b/>
                <w:color w:val="385623"/>
              </w:rPr>
            </w:pPr>
            <w:r>
              <w:rPr>
                <w:rFonts w:ascii="Arial" w:eastAsia="Arial" w:hAnsi="Arial" w:cs="Arial"/>
                <w:b/>
                <w:color w:val="385623"/>
              </w:rPr>
              <w:t>School with special education class</w:t>
            </w:r>
          </w:p>
          <w:p w:rsidR="007B7AE6" w:rsidRDefault="007B7AE6">
            <w:pPr>
              <w:jc w:val="both"/>
              <w:rPr>
                <w:rFonts w:ascii="Arial" w:eastAsia="Arial" w:hAnsi="Arial" w:cs="Arial"/>
                <w:b/>
                <w:color w:val="385623"/>
              </w:rPr>
            </w:pPr>
          </w:p>
          <w:p w:rsidR="007B7AE6" w:rsidRDefault="00DB5005">
            <w:pPr>
              <w:jc w:val="both"/>
              <w:rPr>
                <w:rFonts w:ascii="Arial" w:eastAsia="Arial" w:hAnsi="Arial" w:cs="Arial"/>
                <w:b/>
                <w:color w:val="385623"/>
              </w:rPr>
            </w:pPr>
            <w:r>
              <w:rPr>
                <w:rFonts w:ascii="Arial" w:eastAsia="Arial" w:hAnsi="Arial" w:cs="Arial"/>
                <w:b/>
                <w:color w:val="385623"/>
              </w:rPr>
              <w:t>The special class to be attached to Mother of Divine Grace School provides an education exclusively for students with Autism and the school may refuse admission to this class, where the student concerned does not have the specified category of special educational needs provided for in this class. Please see Appendix 1 which outlines specific criteria for admissions to our ASD Class.</w:t>
            </w:r>
          </w:p>
          <w:p w:rsidR="007B7AE6" w:rsidRDefault="007B7AE6">
            <w:pPr>
              <w:jc w:val="both"/>
              <w:rPr>
                <w:rFonts w:ascii="Arial" w:eastAsia="Arial" w:hAnsi="Arial" w:cs="Arial"/>
                <w:b/>
                <w:color w:val="385623"/>
              </w:rPr>
            </w:pPr>
          </w:p>
        </w:tc>
      </w:tr>
    </w:tbl>
    <w:p w:rsidR="007B7AE6" w:rsidRDefault="007B7AE6">
      <w:pPr>
        <w:pBdr>
          <w:top w:val="nil"/>
          <w:left w:val="nil"/>
          <w:bottom w:val="nil"/>
          <w:right w:val="nil"/>
          <w:between w:val="nil"/>
        </w:pBdr>
        <w:spacing w:after="0" w:line="240" w:lineRule="auto"/>
        <w:ind w:left="720"/>
        <w:rPr>
          <w:rFonts w:ascii="Arial" w:eastAsia="Arial" w:hAnsi="Arial" w:cs="Arial"/>
          <w:color w:val="000000"/>
        </w:rPr>
      </w:pPr>
    </w:p>
    <w:p w:rsidR="007B7AE6" w:rsidRDefault="007B7AE6">
      <w:pPr>
        <w:spacing w:after="0" w:line="240" w:lineRule="auto"/>
        <w:jc w:val="both"/>
        <w:rPr>
          <w:rFonts w:ascii="Arial" w:eastAsia="Arial" w:hAnsi="Arial" w:cs="Arial"/>
        </w:rPr>
      </w:pPr>
    </w:p>
    <w:p w:rsidR="007B7AE6" w:rsidRDefault="007B7AE6">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7B7AE6" w:rsidRDefault="00DB5005">
      <w:pPr>
        <w:pStyle w:val="Heading2"/>
        <w:numPr>
          <w:ilvl w:val="0"/>
          <w:numId w:val="8"/>
        </w:numPr>
        <w:rPr>
          <w:rFonts w:ascii="Arial" w:eastAsia="Arial" w:hAnsi="Arial" w:cs="Arial"/>
          <w:b/>
          <w:color w:val="385623"/>
          <w:sz w:val="24"/>
          <w:szCs w:val="24"/>
        </w:rPr>
      </w:pPr>
      <w:bookmarkStart w:id="1" w:name="_heading=h.30j0zll" w:colFirst="0" w:colLast="0"/>
      <w:bookmarkEnd w:id="1"/>
      <w:r>
        <w:rPr>
          <w:rFonts w:ascii="Arial" w:eastAsia="Arial" w:hAnsi="Arial" w:cs="Arial"/>
          <w:b/>
          <w:color w:val="385623"/>
          <w:sz w:val="24"/>
          <w:szCs w:val="24"/>
        </w:rPr>
        <w:t xml:space="preserve">Oversubscription </w:t>
      </w:r>
    </w:p>
    <w:p w:rsidR="007B7AE6" w:rsidRDefault="007B7AE6">
      <w:pPr>
        <w:spacing w:after="0" w:line="240" w:lineRule="auto"/>
        <w:jc w:val="both"/>
        <w:rPr>
          <w:rFonts w:ascii="Arial" w:eastAsia="Arial" w:hAnsi="Arial" w:cs="Arial"/>
        </w:rPr>
      </w:pPr>
    </w:p>
    <w:p w:rsidR="007B7AE6" w:rsidRDefault="00DB5005">
      <w:pPr>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7B7AE6" w:rsidRDefault="00DB5005">
      <w:pPr>
        <w:widowControl w:val="0"/>
        <w:pBdr>
          <w:top w:val="nil"/>
          <w:left w:val="nil"/>
          <w:bottom w:val="nil"/>
          <w:right w:val="nil"/>
          <w:between w:val="nil"/>
        </w:pBdr>
        <w:spacing w:before="280" w:after="280" w:line="240" w:lineRule="auto"/>
        <w:rPr>
          <w:rFonts w:ascii="Arial" w:eastAsia="Arial" w:hAnsi="Arial" w:cs="Arial"/>
          <w:b/>
          <w:color w:val="020100"/>
        </w:rPr>
      </w:pPr>
      <w:r>
        <w:rPr>
          <w:rFonts w:ascii="Arial" w:eastAsia="Arial" w:hAnsi="Arial" w:cs="Arial"/>
          <w:b/>
          <w:color w:val="020100"/>
        </w:rPr>
        <w:t>Application Procedure</w:t>
      </w:r>
    </w:p>
    <w:p w:rsidR="007B7AE6" w:rsidRDefault="00DB5005">
      <w:pPr>
        <w:widowControl w:val="0"/>
        <w:pBdr>
          <w:top w:val="nil"/>
          <w:left w:val="nil"/>
          <w:bottom w:val="nil"/>
          <w:right w:val="nil"/>
          <w:between w:val="nil"/>
        </w:pBdr>
        <w:spacing w:before="280" w:after="280" w:line="240" w:lineRule="auto"/>
        <w:jc w:val="both"/>
        <w:rPr>
          <w:rFonts w:ascii="Arial" w:eastAsia="Arial" w:hAnsi="Arial" w:cs="Arial"/>
          <w:color w:val="020100"/>
        </w:rPr>
      </w:pPr>
      <w:r>
        <w:rPr>
          <w:rFonts w:ascii="Arial" w:eastAsia="Arial" w:hAnsi="Arial" w:cs="Arial"/>
          <w:color w:val="020100"/>
        </w:rPr>
        <w:t>Ap</w:t>
      </w:r>
      <w:r>
        <w:rPr>
          <w:rFonts w:ascii="Arial" w:eastAsia="Arial" w:hAnsi="Arial" w:cs="Arial"/>
          <w:color w:val="010000"/>
        </w:rPr>
        <w:t>pli</w:t>
      </w:r>
      <w:r>
        <w:rPr>
          <w:rFonts w:ascii="Arial" w:eastAsia="Arial" w:hAnsi="Arial" w:cs="Arial"/>
          <w:color w:val="020100"/>
        </w:rPr>
        <w:t>cat</w:t>
      </w:r>
      <w:r>
        <w:rPr>
          <w:rFonts w:ascii="Arial" w:eastAsia="Arial" w:hAnsi="Arial" w:cs="Arial"/>
          <w:color w:val="010000"/>
        </w:rPr>
        <w:t>i</w:t>
      </w:r>
      <w:r>
        <w:rPr>
          <w:rFonts w:ascii="Arial" w:eastAsia="Arial" w:hAnsi="Arial" w:cs="Arial"/>
          <w:color w:val="020100"/>
        </w:rPr>
        <w:t>o</w:t>
      </w:r>
      <w:r>
        <w:rPr>
          <w:rFonts w:ascii="Arial" w:eastAsia="Arial" w:hAnsi="Arial" w:cs="Arial"/>
          <w:color w:val="010000"/>
        </w:rPr>
        <w:t xml:space="preserve">n </w:t>
      </w:r>
      <w:r>
        <w:rPr>
          <w:rFonts w:ascii="Arial" w:eastAsia="Arial" w:hAnsi="Arial" w:cs="Arial"/>
          <w:color w:val="020100"/>
        </w:rPr>
        <w:t xml:space="preserve">forms are available in </w:t>
      </w:r>
      <w:r>
        <w:rPr>
          <w:rFonts w:ascii="Arial" w:eastAsia="Arial" w:hAnsi="Arial" w:cs="Arial"/>
          <w:color w:val="010000"/>
        </w:rPr>
        <w:t>th</w:t>
      </w:r>
      <w:r>
        <w:rPr>
          <w:rFonts w:ascii="Arial" w:eastAsia="Arial" w:hAnsi="Arial" w:cs="Arial"/>
          <w:color w:val="020100"/>
        </w:rPr>
        <w:t>e sc</w:t>
      </w:r>
      <w:r>
        <w:rPr>
          <w:rFonts w:ascii="Arial" w:eastAsia="Arial" w:hAnsi="Arial" w:cs="Arial"/>
          <w:color w:val="010000"/>
        </w:rPr>
        <w:t>h</w:t>
      </w:r>
      <w:r>
        <w:rPr>
          <w:rFonts w:ascii="Arial" w:eastAsia="Arial" w:hAnsi="Arial" w:cs="Arial"/>
          <w:color w:val="020100"/>
        </w:rPr>
        <w:t>ool office o</w:t>
      </w:r>
      <w:r>
        <w:rPr>
          <w:rFonts w:ascii="Arial" w:eastAsia="Arial" w:hAnsi="Arial" w:cs="Arial"/>
          <w:color w:val="010000"/>
        </w:rPr>
        <w:t xml:space="preserve">r </w:t>
      </w:r>
      <w:r>
        <w:rPr>
          <w:rFonts w:ascii="Arial" w:eastAsia="Arial" w:hAnsi="Arial" w:cs="Arial"/>
          <w:color w:val="020100"/>
        </w:rPr>
        <w:t xml:space="preserve">on </w:t>
      </w:r>
      <w:r>
        <w:rPr>
          <w:rFonts w:ascii="Arial" w:eastAsia="Arial" w:hAnsi="Arial" w:cs="Arial"/>
          <w:color w:val="010000"/>
        </w:rPr>
        <w:t>th</w:t>
      </w:r>
      <w:r>
        <w:rPr>
          <w:rFonts w:ascii="Arial" w:eastAsia="Arial" w:hAnsi="Arial" w:cs="Arial"/>
          <w:color w:val="020100"/>
        </w:rPr>
        <w:t>e websi</w:t>
      </w:r>
      <w:r>
        <w:rPr>
          <w:rFonts w:ascii="Arial" w:eastAsia="Arial" w:hAnsi="Arial" w:cs="Arial"/>
          <w:color w:val="010000"/>
        </w:rPr>
        <w:t>t</w:t>
      </w:r>
      <w:r>
        <w:rPr>
          <w:rFonts w:ascii="Arial" w:eastAsia="Arial" w:hAnsi="Arial" w:cs="Arial"/>
          <w:color w:val="020100"/>
        </w:rPr>
        <w:t>e</w:t>
      </w:r>
      <w:r>
        <w:rPr>
          <w:rFonts w:ascii="Arial" w:eastAsia="Arial" w:hAnsi="Arial" w:cs="Arial"/>
          <w:color w:val="000000"/>
        </w:rPr>
        <w:t>. The school will commence applications on Oct 1</w:t>
      </w:r>
      <w:r>
        <w:rPr>
          <w:rFonts w:ascii="Arial" w:eastAsia="Arial" w:hAnsi="Arial" w:cs="Arial"/>
          <w:color w:val="000000"/>
          <w:vertAlign w:val="superscript"/>
        </w:rPr>
        <w:t>st</w:t>
      </w:r>
      <w:r>
        <w:rPr>
          <w:rFonts w:ascii="Arial" w:eastAsia="Arial" w:hAnsi="Arial" w:cs="Arial"/>
          <w:color w:val="000000"/>
        </w:rPr>
        <w:t xml:space="preserve">  of the year preceding the school year concerned . ( the school cannot accept applications before October 1</w:t>
      </w:r>
      <w:r>
        <w:rPr>
          <w:rFonts w:ascii="Arial" w:eastAsia="Arial" w:hAnsi="Arial" w:cs="Arial"/>
          <w:color w:val="000000"/>
          <w:vertAlign w:val="superscript"/>
        </w:rPr>
        <w:t>st</w:t>
      </w:r>
      <w:r>
        <w:rPr>
          <w:rFonts w:ascii="Arial" w:eastAsia="Arial" w:hAnsi="Arial" w:cs="Arial"/>
          <w:color w:val="000000"/>
        </w:rPr>
        <w:t>) These must be completed and returned to the office  within 21 days in the year preceding enrolment. The parents/ guardians will receive written notification of the decision or otherwise within 21 working  days of the closing date, or for late applications on receipt of the fully complete application.</w:t>
      </w:r>
    </w:p>
    <w:p w:rsidR="007B7AE6" w:rsidRDefault="00DB5005">
      <w:pPr>
        <w:widowControl w:val="0"/>
        <w:numPr>
          <w:ilvl w:val="0"/>
          <w:numId w:val="2"/>
        </w:numPr>
        <w:pBdr>
          <w:top w:val="nil"/>
          <w:left w:val="nil"/>
          <w:bottom w:val="nil"/>
          <w:right w:val="nil"/>
          <w:between w:val="nil"/>
        </w:pBdr>
        <w:spacing w:before="280" w:after="0" w:line="240" w:lineRule="auto"/>
        <w:rPr>
          <w:rFonts w:ascii="Arial" w:eastAsia="Arial" w:hAnsi="Arial" w:cs="Arial"/>
          <w:color w:val="010000"/>
        </w:rPr>
      </w:pPr>
      <w:r>
        <w:rPr>
          <w:rFonts w:ascii="Arial" w:eastAsia="Arial" w:hAnsi="Arial" w:cs="Arial"/>
          <w:color w:val="020100"/>
        </w:rPr>
        <w:t>C</w:t>
      </w:r>
      <w:r>
        <w:rPr>
          <w:rFonts w:ascii="Arial" w:eastAsia="Arial" w:hAnsi="Arial" w:cs="Arial"/>
          <w:color w:val="010000"/>
        </w:rPr>
        <w:t>hi</w:t>
      </w:r>
      <w:r>
        <w:rPr>
          <w:rFonts w:ascii="Arial" w:eastAsia="Arial" w:hAnsi="Arial" w:cs="Arial"/>
          <w:color w:val="020100"/>
        </w:rPr>
        <w:t xml:space="preserve">ldren will </w:t>
      </w:r>
      <w:r>
        <w:rPr>
          <w:rFonts w:ascii="Arial" w:eastAsia="Arial" w:hAnsi="Arial" w:cs="Arial"/>
          <w:color w:val="010000"/>
        </w:rPr>
        <w:t>b</w:t>
      </w:r>
      <w:r>
        <w:rPr>
          <w:rFonts w:ascii="Arial" w:eastAsia="Arial" w:hAnsi="Arial" w:cs="Arial"/>
          <w:color w:val="020100"/>
        </w:rPr>
        <w:t>e enro</w:t>
      </w:r>
      <w:r>
        <w:rPr>
          <w:rFonts w:ascii="Arial" w:eastAsia="Arial" w:hAnsi="Arial" w:cs="Arial"/>
          <w:color w:val="010000"/>
        </w:rPr>
        <w:t>ll</w:t>
      </w:r>
      <w:r>
        <w:rPr>
          <w:rFonts w:ascii="Arial" w:eastAsia="Arial" w:hAnsi="Arial" w:cs="Arial"/>
          <w:color w:val="020100"/>
        </w:rPr>
        <w:t>e</w:t>
      </w:r>
      <w:r>
        <w:rPr>
          <w:rFonts w:ascii="Arial" w:eastAsia="Arial" w:hAnsi="Arial" w:cs="Arial"/>
          <w:color w:val="010000"/>
        </w:rPr>
        <w:t xml:space="preserve">d </w:t>
      </w:r>
      <w:r>
        <w:rPr>
          <w:rFonts w:ascii="Arial" w:eastAsia="Arial" w:hAnsi="Arial" w:cs="Arial"/>
          <w:color w:val="020100"/>
        </w:rPr>
        <w:t>o</w:t>
      </w:r>
      <w:r>
        <w:rPr>
          <w:rFonts w:ascii="Arial" w:eastAsia="Arial" w:hAnsi="Arial" w:cs="Arial"/>
          <w:color w:val="010000"/>
        </w:rPr>
        <w:t xml:space="preserve">n </w:t>
      </w:r>
      <w:r>
        <w:rPr>
          <w:rFonts w:ascii="Arial" w:eastAsia="Arial" w:hAnsi="Arial" w:cs="Arial"/>
          <w:color w:val="020100"/>
        </w:rPr>
        <w:t>a</w:t>
      </w:r>
      <w:r>
        <w:rPr>
          <w:rFonts w:ascii="Arial" w:eastAsia="Arial" w:hAnsi="Arial" w:cs="Arial"/>
          <w:color w:val="010000"/>
        </w:rPr>
        <w:t>p</w:t>
      </w:r>
      <w:r>
        <w:rPr>
          <w:rFonts w:ascii="Arial" w:eastAsia="Arial" w:hAnsi="Arial" w:cs="Arial"/>
          <w:color w:val="020100"/>
        </w:rPr>
        <w:t>p</w:t>
      </w:r>
      <w:r>
        <w:rPr>
          <w:rFonts w:ascii="Arial" w:eastAsia="Arial" w:hAnsi="Arial" w:cs="Arial"/>
          <w:color w:val="010000"/>
        </w:rPr>
        <w:t>li</w:t>
      </w:r>
      <w:r>
        <w:rPr>
          <w:rFonts w:ascii="Arial" w:eastAsia="Arial" w:hAnsi="Arial" w:cs="Arial"/>
          <w:color w:val="020100"/>
        </w:rPr>
        <w:t>ca</w:t>
      </w:r>
      <w:r>
        <w:rPr>
          <w:rFonts w:ascii="Arial" w:eastAsia="Arial" w:hAnsi="Arial" w:cs="Arial"/>
          <w:color w:val="010000"/>
        </w:rPr>
        <w:t>ti</w:t>
      </w:r>
      <w:r>
        <w:rPr>
          <w:rFonts w:ascii="Arial" w:eastAsia="Arial" w:hAnsi="Arial" w:cs="Arial"/>
          <w:color w:val="020100"/>
        </w:rPr>
        <w:t>on provide</w:t>
      </w:r>
      <w:r>
        <w:rPr>
          <w:rFonts w:ascii="Arial" w:eastAsia="Arial" w:hAnsi="Arial" w:cs="Arial"/>
          <w:color w:val="010000"/>
        </w:rPr>
        <w:t xml:space="preserve">d </w:t>
      </w:r>
      <w:r>
        <w:rPr>
          <w:rFonts w:ascii="Arial" w:eastAsia="Arial" w:hAnsi="Arial" w:cs="Arial"/>
          <w:color w:val="020100"/>
        </w:rPr>
        <w:t>tha</w:t>
      </w:r>
      <w:r>
        <w:rPr>
          <w:rFonts w:ascii="Arial" w:eastAsia="Arial" w:hAnsi="Arial" w:cs="Arial"/>
          <w:color w:val="010000"/>
        </w:rPr>
        <w:t xml:space="preserve">t </w:t>
      </w:r>
      <w:r>
        <w:rPr>
          <w:rFonts w:ascii="Arial" w:eastAsia="Arial" w:hAnsi="Arial" w:cs="Arial"/>
          <w:color w:val="020100"/>
        </w:rPr>
        <w:t>t</w:t>
      </w:r>
      <w:r>
        <w:rPr>
          <w:rFonts w:ascii="Arial" w:eastAsia="Arial" w:hAnsi="Arial" w:cs="Arial"/>
          <w:color w:val="010000"/>
        </w:rPr>
        <w:t>h</w:t>
      </w:r>
      <w:r>
        <w:rPr>
          <w:rFonts w:ascii="Arial" w:eastAsia="Arial" w:hAnsi="Arial" w:cs="Arial"/>
          <w:color w:val="020100"/>
        </w:rPr>
        <w:t>ere is space avai</w:t>
      </w:r>
      <w:r>
        <w:rPr>
          <w:rFonts w:ascii="Arial" w:eastAsia="Arial" w:hAnsi="Arial" w:cs="Arial"/>
          <w:color w:val="010000"/>
        </w:rPr>
        <w:t>l</w:t>
      </w:r>
      <w:r>
        <w:rPr>
          <w:rFonts w:ascii="Arial" w:eastAsia="Arial" w:hAnsi="Arial" w:cs="Arial"/>
          <w:color w:val="020100"/>
        </w:rPr>
        <w:t>able</w:t>
      </w:r>
      <w:r>
        <w:rPr>
          <w:rFonts w:ascii="Arial" w:eastAsia="Arial" w:hAnsi="Arial" w:cs="Arial"/>
          <w:color w:val="010000"/>
        </w:rPr>
        <w:t xml:space="preserve">. </w:t>
      </w:r>
    </w:p>
    <w:p w:rsidR="007B7AE6" w:rsidRDefault="00DB5005">
      <w:pPr>
        <w:numPr>
          <w:ilvl w:val="0"/>
          <w:numId w:val="2"/>
        </w:numPr>
        <w:pBdr>
          <w:top w:val="nil"/>
          <w:left w:val="nil"/>
          <w:bottom w:val="nil"/>
          <w:right w:val="nil"/>
          <w:between w:val="nil"/>
        </w:pBdr>
        <w:tabs>
          <w:tab w:val="left" w:pos="990"/>
          <w:tab w:val="left" w:pos="5310"/>
        </w:tabs>
        <w:spacing w:after="0" w:line="240" w:lineRule="auto"/>
        <w:rPr>
          <w:rFonts w:ascii="Arial" w:eastAsia="Arial" w:hAnsi="Arial" w:cs="Arial"/>
          <w:b/>
          <w:color w:val="000000"/>
          <w:sz w:val="24"/>
          <w:szCs w:val="24"/>
        </w:rPr>
      </w:pPr>
      <w:r>
        <w:rPr>
          <w:rFonts w:ascii="Arial" w:eastAsia="Arial" w:hAnsi="Arial" w:cs="Arial"/>
          <w:b/>
          <w:color w:val="010000"/>
        </w:rPr>
        <w:t>Ju</w:t>
      </w:r>
      <w:r>
        <w:rPr>
          <w:rFonts w:ascii="Arial" w:eastAsia="Arial" w:hAnsi="Arial" w:cs="Arial"/>
          <w:b/>
          <w:color w:val="020100"/>
        </w:rPr>
        <w:t>nior Infants are enrol</w:t>
      </w:r>
      <w:r>
        <w:rPr>
          <w:rFonts w:ascii="Arial" w:eastAsia="Arial" w:hAnsi="Arial" w:cs="Arial"/>
          <w:b/>
          <w:color w:val="010000"/>
        </w:rPr>
        <w:t>l</w:t>
      </w:r>
      <w:r>
        <w:rPr>
          <w:rFonts w:ascii="Arial" w:eastAsia="Arial" w:hAnsi="Arial" w:cs="Arial"/>
          <w:b/>
          <w:color w:val="020100"/>
        </w:rPr>
        <w:t>e</w:t>
      </w:r>
      <w:r>
        <w:rPr>
          <w:rFonts w:ascii="Arial" w:eastAsia="Arial" w:hAnsi="Arial" w:cs="Arial"/>
          <w:b/>
          <w:color w:val="010000"/>
        </w:rPr>
        <w:t xml:space="preserve">d </w:t>
      </w:r>
      <w:r>
        <w:rPr>
          <w:rFonts w:ascii="Arial" w:eastAsia="Arial" w:hAnsi="Arial" w:cs="Arial"/>
          <w:b/>
          <w:color w:val="020100"/>
        </w:rPr>
        <w:t>i</w:t>
      </w:r>
      <w:r>
        <w:rPr>
          <w:rFonts w:ascii="Arial" w:eastAsia="Arial" w:hAnsi="Arial" w:cs="Arial"/>
          <w:b/>
          <w:color w:val="010000"/>
        </w:rPr>
        <w:t xml:space="preserve">n </w:t>
      </w:r>
      <w:r>
        <w:rPr>
          <w:rFonts w:ascii="Arial" w:eastAsia="Arial" w:hAnsi="Arial" w:cs="Arial"/>
          <w:b/>
          <w:color w:val="020100"/>
        </w:rPr>
        <w:t>Sep</w:t>
      </w:r>
      <w:r>
        <w:rPr>
          <w:rFonts w:ascii="Arial" w:eastAsia="Arial" w:hAnsi="Arial" w:cs="Arial"/>
          <w:b/>
          <w:color w:val="010000"/>
        </w:rPr>
        <w:t>t</w:t>
      </w:r>
      <w:r>
        <w:rPr>
          <w:rFonts w:ascii="Arial" w:eastAsia="Arial" w:hAnsi="Arial" w:cs="Arial"/>
          <w:b/>
          <w:color w:val="020100"/>
        </w:rPr>
        <w:t>e</w:t>
      </w:r>
      <w:r>
        <w:rPr>
          <w:rFonts w:ascii="Arial" w:eastAsia="Arial" w:hAnsi="Arial" w:cs="Arial"/>
          <w:b/>
          <w:color w:val="010000"/>
        </w:rPr>
        <w:t>m</w:t>
      </w:r>
      <w:r>
        <w:rPr>
          <w:rFonts w:ascii="Arial" w:eastAsia="Arial" w:hAnsi="Arial" w:cs="Arial"/>
          <w:b/>
          <w:color w:val="020100"/>
        </w:rPr>
        <w:t xml:space="preserve">ber. </w:t>
      </w:r>
      <w:r>
        <w:rPr>
          <w:rFonts w:ascii="Arial" w:eastAsia="Arial" w:hAnsi="Arial" w:cs="Arial"/>
          <w:b/>
          <w:color w:val="000000"/>
        </w:rPr>
        <w:t>As a prerequisite for enrolment, only children who have reached the age of four years on or before 1</w:t>
      </w:r>
      <w:r>
        <w:rPr>
          <w:rFonts w:ascii="Arial" w:eastAsia="Arial" w:hAnsi="Arial" w:cs="Arial"/>
          <w:b/>
          <w:color w:val="000000"/>
          <w:vertAlign w:val="superscript"/>
        </w:rPr>
        <w:t>st</w:t>
      </w:r>
      <w:r>
        <w:rPr>
          <w:rFonts w:ascii="Arial" w:eastAsia="Arial" w:hAnsi="Arial" w:cs="Arial"/>
          <w:b/>
          <w:color w:val="000000"/>
        </w:rPr>
        <w:t xml:space="preserve"> </w:t>
      </w:r>
      <w:r>
        <w:rPr>
          <w:rFonts w:ascii="Arial" w:eastAsia="Arial" w:hAnsi="Arial" w:cs="Arial"/>
          <w:b/>
        </w:rPr>
        <w:t xml:space="preserve">September </w:t>
      </w:r>
      <w:r>
        <w:rPr>
          <w:rFonts w:ascii="Arial" w:eastAsia="Arial" w:hAnsi="Arial" w:cs="Arial"/>
          <w:b/>
          <w:color w:val="000000"/>
        </w:rPr>
        <w:t>prior to the September</w:t>
      </w:r>
      <w:r>
        <w:rPr>
          <w:rFonts w:ascii="Arial" w:eastAsia="Arial" w:hAnsi="Arial" w:cs="Arial"/>
          <w:b/>
        </w:rPr>
        <w:t>.</w:t>
      </w:r>
      <w:r>
        <w:rPr>
          <w:rFonts w:ascii="Arial" w:eastAsia="Arial" w:hAnsi="Arial" w:cs="Arial"/>
          <w:b/>
          <w:color w:val="000000"/>
        </w:rPr>
        <w:t xml:space="preserve"> (*see additional note at the end of criteria for admission).</w:t>
      </w:r>
    </w:p>
    <w:p w:rsidR="007B7AE6" w:rsidRDefault="00DB5005">
      <w:pPr>
        <w:widowControl w:val="0"/>
        <w:numPr>
          <w:ilvl w:val="0"/>
          <w:numId w:val="2"/>
        </w:numPr>
        <w:pBdr>
          <w:top w:val="nil"/>
          <w:left w:val="nil"/>
          <w:bottom w:val="nil"/>
          <w:right w:val="nil"/>
          <w:between w:val="nil"/>
        </w:pBdr>
        <w:spacing w:after="280" w:line="240" w:lineRule="auto"/>
        <w:rPr>
          <w:rFonts w:ascii="Arial" w:eastAsia="Arial" w:hAnsi="Arial" w:cs="Arial"/>
          <w:color w:val="000000"/>
        </w:rPr>
      </w:pPr>
      <w:r>
        <w:rPr>
          <w:rFonts w:ascii="Arial" w:eastAsia="Arial" w:hAnsi="Arial" w:cs="Arial"/>
          <w:color w:val="020100"/>
        </w:rPr>
        <w:t xml:space="preserve">Decisions </w:t>
      </w:r>
      <w:r>
        <w:rPr>
          <w:rFonts w:ascii="Arial" w:eastAsia="Arial" w:hAnsi="Arial" w:cs="Arial"/>
          <w:color w:val="010000"/>
        </w:rPr>
        <w:t>i</w:t>
      </w:r>
      <w:r>
        <w:rPr>
          <w:rFonts w:ascii="Arial" w:eastAsia="Arial" w:hAnsi="Arial" w:cs="Arial"/>
          <w:color w:val="020100"/>
        </w:rPr>
        <w:t>n re</w:t>
      </w:r>
      <w:r>
        <w:rPr>
          <w:rFonts w:ascii="Arial" w:eastAsia="Arial" w:hAnsi="Arial" w:cs="Arial"/>
          <w:color w:val="010000"/>
        </w:rPr>
        <w:t>l</w:t>
      </w:r>
      <w:r>
        <w:rPr>
          <w:rFonts w:ascii="Arial" w:eastAsia="Arial" w:hAnsi="Arial" w:cs="Arial"/>
          <w:color w:val="020100"/>
        </w:rPr>
        <w:t>atio</w:t>
      </w:r>
      <w:r>
        <w:rPr>
          <w:rFonts w:ascii="Arial" w:eastAsia="Arial" w:hAnsi="Arial" w:cs="Arial"/>
          <w:color w:val="010000"/>
        </w:rPr>
        <w:t>n t</w:t>
      </w:r>
      <w:r>
        <w:rPr>
          <w:rFonts w:ascii="Arial" w:eastAsia="Arial" w:hAnsi="Arial" w:cs="Arial"/>
          <w:color w:val="020100"/>
        </w:rPr>
        <w:t>o ap</w:t>
      </w:r>
      <w:r>
        <w:rPr>
          <w:rFonts w:ascii="Arial" w:eastAsia="Arial" w:hAnsi="Arial" w:cs="Arial"/>
          <w:color w:val="010000"/>
        </w:rPr>
        <w:t>p</w:t>
      </w:r>
      <w:r>
        <w:rPr>
          <w:rFonts w:ascii="Arial" w:eastAsia="Arial" w:hAnsi="Arial" w:cs="Arial"/>
          <w:color w:val="020100"/>
        </w:rPr>
        <w:t>l</w:t>
      </w:r>
      <w:r>
        <w:rPr>
          <w:rFonts w:ascii="Arial" w:eastAsia="Arial" w:hAnsi="Arial" w:cs="Arial"/>
          <w:color w:val="010000"/>
        </w:rPr>
        <w:t>i</w:t>
      </w:r>
      <w:r>
        <w:rPr>
          <w:rFonts w:ascii="Arial" w:eastAsia="Arial" w:hAnsi="Arial" w:cs="Arial"/>
          <w:color w:val="020100"/>
        </w:rPr>
        <w:t>ca</w:t>
      </w:r>
      <w:r>
        <w:rPr>
          <w:rFonts w:ascii="Arial" w:eastAsia="Arial" w:hAnsi="Arial" w:cs="Arial"/>
          <w:color w:val="010000"/>
        </w:rPr>
        <w:t>ti</w:t>
      </w:r>
      <w:r>
        <w:rPr>
          <w:rFonts w:ascii="Arial" w:eastAsia="Arial" w:hAnsi="Arial" w:cs="Arial"/>
          <w:color w:val="020100"/>
        </w:rPr>
        <w:t>on for enrolme</w:t>
      </w:r>
      <w:r>
        <w:rPr>
          <w:rFonts w:ascii="Arial" w:eastAsia="Arial" w:hAnsi="Arial" w:cs="Arial"/>
          <w:color w:val="010000"/>
        </w:rPr>
        <w:t>n</w:t>
      </w:r>
      <w:r>
        <w:rPr>
          <w:rFonts w:ascii="Arial" w:eastAsia="Arial" w:hAnsi="Arial" w:cs="Arial"/>
          <w:color w:val="020100"/>
        </w:rPr>
        <w:t>t a</w:t>
      </w:r>
      <w:r>
        <w:rPr>
          <w:rFonts w:ascii="Arial" w:eastAsia="Arial" w:hAnsi="Arial" w:cs="Arial"/>
          <w:color w:val="010000"/>
        </w:rPr>
        <w:t>r</w:t>
      </w:r>
      <w:r>
        <w:rPr>
          <w:rFonts w:ascii="Arial" w:eastAsia="Arial" w:hAnsi="Arial" w:cs="Arial"/>
          <w:color w:val="020100"/>
        </w:rPr>
        <w:t>e made by the Board of Ma</w:t>
      </w:r>
      <w:r>
        <w:rPr>
          <w:rFonts w:ascii="Arial" w:eastAsia="Arial" w:hAnsi="Arial" w:cs="Arial"/>
          <w:color w:val="010000"/>
        </w:rPr>
        <w:t>n</w:t>
      </w:r>
      <w:r>
        <w:rPr>
          <w:rFonts w:ascii="Arial" w:eastAsia="Arial" w:hAnsi="Arial" w:cs="Arial"/>
          <w:color w:val="020100"/>
        </w:rPr>
        <w:t>ageme</w:t>
      </w:r>
      <w:r>
        <w:rPr>
          <w:rFonts w:ascii="Arial" w:eastAsia="Arial" w:hAnsi="Arial" w:cs="Arial"/>
          <w:color w:val="010000"/>
        </w:rPr>
        <w:t>nt</w:t>
      </w:r>
      <w:r>
        <w:rPr>
          <w:rFonts w:ascii="Arial" w:eastAsia="Arial" w:hAnsi="Arial" w:cs="Arial"/>
          <w:color w:val="000000"/>
        </w:rPr>
        <w:t xml:space="preserve">. </w:t>
      </w:r>
    </w:p>
    <w:p w:rsidR="007B7AE6" w:rsidRDefault="00DB5005">
      <w:pPr>
        <w:widowControl w:val="0"/>
        <w:pBdr>
          <w:top w:val="nil"/>
          <w:left w:val="nil"/>
          <w:bottom w:val="nil"/>
          <w:right w:val="nil"/>
          <w:between w:val="nil"/>
        </w:pBdr>
        <w:tabs>
          <w:tab w:val="left" w:pos="3301"/>
        </w:tabs>
        <w:spacing w:before="280" w:after="280" w:line="240" w:lineRule="auto"/>
        <w:jc w:val="both"/>
        <w:rPr>
          <w:rFonts w:ascii="Arial" w:eastAsia="Arial" w:hAnsi="Arial" w:cs="Arial"/>
          <w:color w:val="000000"/>
          <w:sz w:val="24"/>
          <w:szCs w:val="24"/>
        </w:rPr>
      </w:pPr>
      <w:r>
        <w:rPr>
          <w:rFonts w:ascii="Arial" w:eastAsia="Arial" w:hAnsi="Arial" w:cs="Arial"/>
          <w:color w:val="020100"/>
        </w:rPr>
        <w:t>C</w:t>
      </w:r>
      <w:r>
        <w:rPr>
          <w:rFonts w:ascii="Arial" w:eastAsia="Arial" w:hAnsi="Arial" w:cs="Arial"/>
          <w:color w:val="010000"/>
        </w:rPr>
        <w:t>hild</w:t>
      </w:r>
      <w:r>
        <w:rPr>
          <w:rFonts w:ascii="Arial" w:eastAsia="Arial" w:hAnsi="Arial" w:cs="Arial"/>
          <w:color w:val="020100"/>
        </w:rPr>
        <w:t>ren enro</w:t>
      </w:r>
      <w:r>
        <w:rPr>
          <w:rFonts w:ascii="Arial" w:eastAsia="Arial" w:hAnsi="Arial" w:cs="Arial"/>
          <w:color w:val="010000"/>
        </w:rPr>
        <w:t>l</w:t>
      </w:r>
      <w:r>
        <w:rPr>
          <w:rFonts w:ascii="Arial" w:eastAsia="Arial" w:hAnsi="Arial" w:cs="Arial"/>
          <w:color w:val="020100"/>
        </w:rPr>
        <w:t xml:space="preserve">led </w:t>
      </w:r>
      <w:r>
        <w:rPr>
          <w:rFonts w:ascii="Arial" w:eastAsia="Arial" w:hAnsi="Arial" w:cs="Arial"/>
          <w:color w:val="010000"/>
        </w:rPr>
        <w:t>in MDG</w:t>
      </w:r>
      <w:r>
        <w:rPr>
          <w:rFonts w:ascii="Arial" w:eastAsia="Arial" w:hAnsi="Arial" w:cs="Arial"/>
          <w:color w:val="020100"/>
        </w:rPr>
        <w:t xml:space="preserve"> Primary Sc</w:t>
      </w:r>
      <w:r>
        <w:rPr>
          <w:rFonts w:ascii="Arial" w:eastAsia="Arial" w:hAnsi="Arial" w:cs="Arial"/>
          <w:color w:val="010000"/>
        </w:rPr>
        <w:t>h</w:t>
      </w:r>
      <w:r>
        <w:rPr>
          <w:rFonts w:ascii="Arial" w:eastAsia="Arial" w:hAnsi="Arial" w:cs="Arial"/>
          <w:color w:val="020100"/>
        </w:rPr>
        <w:t>oo</w:t>
      </w:r>
      <w:r>
        <w:rPr>
          <w:rFonts w:ascii="Arial" w:eastAsia="Arial" w:hAnsi="Arial" w:cs="Arial"/>
          <w:color w:val="010000"/>
        </w:rPr>
        <w:t>l</w:t>
      </w:r>
      <w:r>
        <w:rPr>
          <w:rFonts w:ascii="Arial" w:eastAsia="Arial" w:hAnsi="Arial" w:cs="Arial"/>
          <w:color w:val="000000"/>
        </w:rPr>
        <w:t xml:space="preserve">, </w:t>
      </w:r>
      <w:r>
        <w:rPr>
          <w:rFonts w:ascii="Arial" w:eastAsia="Arial" w:hAnsi="Arial" w:cs="Arial"/>
          <w:color w:val="020100"/>
        </w:rPr>
        <w:t>are req</w:t>
      </w:r>
      <w:r>
        <w:rPr>
          <w:rFonts w:ascii="Arial" w:eastAsia="Arial" w:hAnsi="Arial" w:cs="Arial"/>
          <w:color w:val="010000"/>
        </w:rPr>
        <w:t>ui</w:t>
      </w:r>
      <w:r>
        <w:rPr>
          <w:rFonts w:ascii="Arial" w:eastAsia="Arial" w:hAnsi="Arial" w:cs="Arial"/>
          <w:color w:val="020100"/>
        </w:rPr>
        <w:t>re</w:t>
      </w:r>
      <w:r>
        <w:rPr>
          <w:rFonts w:ascii="Arial" w:eastAsia="Arial" w:hAnsi="Arial" w:cs="Arial"/>
          <w:color w:val="010000"/>
        </w:rPr>
        <w:t>d t</w:t>
      </w:r>
      <w:r>
        <w:rPr>
          <w:rFonts w:ascii="Arial" w:eastAsia="Arial" w:hAnsi="Arial" w:cs="Arial"/>
          <w:color w:val="020100"/>
        </w:rPr>
        <w:t>o co-operate w</w:t>
      </w:r>
      <w:r>
        <w:rPr>
          <w:rFonts w:ascii="Arial" w:eastAsia="Arial" w:hAnsi="Arial" w:cs="Arial"/>
          <w:color w:val="010000"/>
        </w:rPr>
        <w:t>it</w:t>
      </w:r>
      <w:r>
        <w:rPr>
          <w:rFonts w:ascii="Arial" w:eastAsia="Arial" w:hAnsi="Arial" w:cs="Arial"/>
          <w:color w:val="020100"/>
        </w:rPr>
        <w:t>h a</w:t>
      </w:r>
      <w:r>
        <w:rPr>
          <w:rFonts w:ascii="Arial" w:eastAsia="Arial" w:hAnsi="Arial" w:cs="Arial"/>
          <w:color w:val="010000"/>
        </w:rPr>
        <w:t>n</w:t>
      </w:r>
      <w:r>
        <w:rPr>
          <w:rFonts w:ascii="Arial" w:eastAsia="Arial" w:hAnsi="Arial" w:cs="Arial"/>
          <w:color w:val="020100"/>
        </w:rPr>
        <w:t>d s</w:t>
      </w:r>
      <w:r>
        <w:rPr>
          <w:rFonts w:ascii="Arial" w:eastAsia="Arial" w:hAnsi="Arial" w:cs="Arial"/>
          <w:color w:val="010000"/>
        </w:rPr>
        <w:t>u</w:t>
      </w:r>
      <w:r>
        <w:rPr>
          <w:rFonts w:ascii="Arial" w:eastAsia="Arial" w:hAnsi="Arial" w:cs="Arial"/>
          <w:color w:val="020100"/>
        </w:rPr>
        <w:t xml:space="preserve">pport </w:t>
      </w:r>
      <w:r>
        <w:rPr>
          <w:rFonts w:ascii="Arial" w:eastAsia="Arial" w:hAnsi="Arial" w:cs="Arial"/>
          <w:color w:val="010000"/>
        </w:rPr>
        <w:t>t</w:t>
      </w:r>
      <w:r>
        <w:rPr>
          <w:rFonts w:ascii="Arial" w:eastAsia="Arial" w:hAnsi="Arial" w:cs="Arial"/>
          <w:color w:val="020100"/>
        </w:rPr>
        <w:t>he sc</w:t>
      </w:r>
      <w:r>
        <w:rPr>
          <w:rFonts w:ascii="Arial" w:eastAsia="Arial" w:hAnsi="Arial" w:cs="Arial"/>
          <w:color w:val="010000"/>
        </w:rPr>
        <w:t>h</w:t>
      </w:r>
      <w:r>
        <w:rPr>
          <w:rFonts w:ascii="Arial" w:eastAsia="Arial" w:hAnsi="Arial" w:cs="Arial"/>
          <w:color w:val="020100"/>
        </w:rPr>
        <w:t>oo</w:t>
      </w:r>
      <w:r>
        <w:rPr>
          <w:rFonts w:ascii="Arial" w:eastAsia="Arial" w:hAnsi="Arial" w:cs="Arial"/>
          <w:color w:val="010000"/>
        </w:rPr>
        <w:t>l</w:t>
      </w:r>
      <w:r>
        <w:rPr>
          <w:rFonts w:ascii="Arial" w:eastAsia="Arial" w:hAnsi="Arial" w:cs="Arial"/>
          <w:color w:val="020100"/>
        </w:rPr>
        <w:t>'s Co</w:t>
      </w:r>
      <w:r>
        <w:rPr>
          <w:rFonts w:ascii="Arial" w:eastAsia="Arial" w:hAnsi="Arial" w:cs="Arial"/>
          <w:color w:val="010000"/>
        </w:rPr>
        <w:t>d</w:t>
      </w:r>
      <w:r>
        <w:rPr>
          <w:rFonts w:ascii="Arial" w:eastAsia="Arial" w:hAnsi="Arial" w:cs="Arial"/>
          <w:color w:val="020100"/>
        </w:rPr>
        <w:t>e of Be</w:t>
      </w:r>
      <w:r>
        <w:rPr>
          <w:rFonts w:ascii="Arial" w:eastAsia="Arial" w:hAnsi="Arial" w:cs="Arial"/>
          <w:color w:val="010000"/>
        </w:rPr>
        <w:t>h</w:t>
      </w:r>
      <w:r>
        <w:rPr>
          <w:rFonts w:ascii="Arial" w:eastAsia="Arial" w:hAnsi="Arial" w:cs="Arial"/>
          <w:color w:val="020100"/>
        </w:rPr>
        <w:t>aviour as wel</w:t>
      </w:r>
      <w:r>
        <w:rPr>
          <w:rFonts w:ascii="Arial" w:eastAsia="Arial" w:hAnsi="Arial" w:cs="Arial"/>
          <w:color w:val="010000"/>
        </w:rPr>
        <w:t xml:space="preserve">l </w:t>
      </w:r>
      <w:r>
        <w:rPr>
          <w:rFonts w:ascii="Arial" w:eastAsia="Arial" w:hAnsi="Arial" w:cs="Arial"/>
          <w:color w:val="020100"/>
        </w:rPr>
        <w:t>as all other policies</w:t>
      </w:r>
      <w:r>
        <w:rPr>
          <w:rFonts w:ascii="Arial" w:eastAsia="Arial" w:hAnsi="Arial" w:cs="Arial"/>
          <w:color w:val="2D2C29"/>
        </w:rPr>
        <w:t xml:space="preserve">. </w:t>
      </w:r>
      <w:r>
        <w:rPr>
          <w:rFonts w:ascii="Arial" w:eastAsia="Arial" w:hAnsi="Arial" w:cs="Arial"/>
          <w:color w:val="020100"/>
        </w:rPr>
        <w:t>Paren</w:t>
      </w:r>
      <w:r>
        <w:rPr>
          <w:rFonts w:ascii="Arial" w:eastAsia="Arial" w:hAnsi="Arial" w:cs="Arial"/>
          <w:color w:val="010000"/>
        </w:rPr>
        <w:t>t</w:t>
      </w:r>
      <w:r>
        <w:rPr>
          <w:rFonts w:ascii="Arial" w:eastAsia="Arial" w:hAnsi="Arial" w:cs="Arial"/>
          <w:color w:val="020100"/>
        </w:rPr>
        <w:t xml:space="preserve">s </w:t>
      </w:r>
      <w:r>
        <w:rPr>
          <w:rFonts w:ascii="Arial" w:eastAsia="Arial" w:hAnsi="Arial" w:cs="Arial"/>
          <w:color w:val="2D2C29"/>
        </w:rPr>
        <w:t xml:space="preserve">/ </w:t>
      </w:r>
      <w:r>
        <w:rPr>
          <w:rFonts w:ascii="Arial" w:eastAsia="Arial" w:hAnsi="Arial" w:cs="Arial"/>
          <w:color w:val="020100"/>
        </w:rPr>
        <w:t xml:space="preserve">Guardians are responsible </w:t>
      </w:r>
      <w:r>
        <w:rPr>
          <w:rFonts w:ascii="Arial" w:eastAsia="Arial" w:hAnsi="Arial" w:cs="Arial"/>
          <w:color w:val="020100"/>
        </w:rPr>
        <w:lastRenderedPageBreak/>
        <w:t>for ensur</w:t>
      </w:r>
      <w:r>
        <w:rPr>
          <w:rFonts w:ascii="Arial" w:eastAsia="Arial" w:hAnsi="Arial" w:cs="Arial"/>
          <w:color w:val="010000"/>
        </w:rPr>
        <w:t>i</w:t>
      </w:r>
      <w:r>
        <w:rPr>
          <w:rFonts w:ascii="Arial" w:eastAsia="Arial" w:hAnsi="Arial" w:cs="Arial"/>
          <w:color w:val="020100"/>
        </w:rPr>
        <w:t>ng that their child(</w:t>
      </w:r>
      <w:r>
        <w:rPr>
          <w:rFonts w:ascii="Arial" w:eastAsia="Arial" w:hAnsi="Arial" w:cs="Arial"/>
          <w:color w:val="010000"/>
        </w:rPr>
        <w:t>r</w:t>
      </w:r>
      <w:r>
        <w:rPr>
          <w:rFonts w:ascii="Arial" w:eastAsia="Arial" w:hAnsi="Arial" w:cs="Arial"/>
          <w:color w:val="020100"/>
        </w:rPr>
        <w:t>en) co</w:t>
      </w:r>
      <w:r>
        <w:rPr>
          <w:rFonts w:ascii="Arial" w:eastAsia="Arial" w:hAnsi="Arial" w:cs="Arial"/>
          <w:color w:val="010000"/>
        </w:rPr>
        <w:t>-</w:t>
      </w:r>
      <w:r>
        <w:rPr>
          <w:rFonts w:ascii="Arial" w:eastAsia="Arial" w:hAnsi="Arial" w:cs="Arial"/>
          <w:color w:val="020100"/>
        </w:rPr>
        <w:t>opera</w:t>
      </w:r>
      <w:r>
        <w:rPr>
          <w:rFonts w:ascii="Arial" w:eastAsia="Arial" w:hAnsi="Arial" w:cs="Arial"/>
          <w:color w:val="010000"/>
        </w:rPr>
        <w:t>t</w:t>
      </w:r>
      <w:r>
        <w:rPr>
          <w:rFonts w:ascii="Arial" w:eastAsia="Arial" w:hAnsi="Arial" w:cs="Arial"/>
          <w:color w:val="020100"/>
        </w:rPr>
        <w:t>e wi</w:t>
      </w:r>
      <w:r>
        <w:rPr>
          <w:rFonts w:ascii="Arial" w:eastAsia="Arial" w:hAnsi="Arial" w:cs="Arial"/>
          <w:color w:val="010000"/>
        </w:rPr>
        <w:t>t</w:t>
      </w:r>
      <w:r>
        <w:rPr>
          <w:rFonts w:ascii="Arial" w:eastAsia="Arial" w:hAnsi="Arial" w:cs="Arial"/>
          <w:color w:val="020100"/>
        </w:rPr>
        <w:t xml:space="preserve">h </w:t>
      </w:r>
      <w:r>
        <w:rPr>
          <w:rFonts w:ascii="Arial" w:eastAsia="Arial" w:hAnsi="Arial" w:cs="Arial"/>
          <w:color w:val="010000"/>
        </w:rPr>
        <w:t>t</w:t>
      </w:r>
      <w:r>
        <w:rPr>
          <w:rFonts w:ascii="Arial" w:eastAsia="Arial" w:hAnsi="Arial" w:cs="Arial"/>
          <w:color w:val="020100"/>
        </w:rPr>
        <w:t>hese po</w:t>
      </w:r>
      <w:r>
        <w:rPr>
          <w:rFonts w:ascii="Arial" w:eastAsia="Arial" w:hAnsi="Arial" w:cs="Arial"/>
          <w:color w:val="010000"/>
        </w:rPr>
        <w:t>l</w:t>
      </w:r>
      <w:r>
        <w:rPr>
          <w:rFonts w:ascii="Arial" w:eastAsia="Arial" w:hAnsi="Arial" w:cs="Arial"/>
          <w:color w:val="020100"/>
        </w:rPr>
        <w:t>icies in an age</w:t>
      </w:r>
      <w:r>
        <w:rPr>
          <w:rFonts w:ascii="Arial" w:eastAsia="Arial" w:hAnsi="Arial" w:cs="Arial"/>
          <w:color w:val="010000"/>
        </w:rPr>
        <w:t>-</w:t>
      </w:r>
      <w:r>
        <w:rPr>
          <w:rFonts w:ascii="Arial" w:eastAsia="Arial" w:hAnsi="Arial" w:cs="Arial"/>
          <w:color w:val="020100"/>
        </w:rPr>
        <w:t>a</w:t>
      </w:r>
      <w:r>
        <w:rPr>
          <w:rFonts w:ascii="Arial" w:eastAsia="Arial" w:hAnsi="Arial" w:cs="Arial"/>
          <w:color w:val="010000"/>
        </w:rPr>
        <w:t>p</w:t>
      </w:r>
      <w:r>
        <w:rPr>
          <w:rFonts w:ascii="Arial" w:eastAsia="Arial" w:hAnsi="Arial" w:cs="Arial"/>
          <w:color w:val="020100"/>
        </w:rPr>
        <w:t>propr</w:t>
      </w:r>
      <w:r>
        <w:rPr>
          <w:rFonts w:ascii="Arial" w:eastAsia="Arial" w:hAnsi="Arial" w:cs="Arial"/>
          <w:color w:val="010000"/>
        </w:rPr>
        <w:t>i</w:t>
      </w:r>
      <w:r>
        <w:rPr>
          <w:rFonts w:ascii="Arial" w:eastAsia="Arial" w:hAnsi="Arial" w:cs="Arial"/>
          <w:color w:val="020100"/>
        </w:rPr>
        <w:t>a</w:t>
      </w:r>
      <w:r>
        <w:rPr>
          <w:rFonts w:ascii="Arial" w:eastAsia="Arial" w:hAnsi="Arial" w:cs="Arial"/>
          <w:color w:val="010000"/>
        </w:rPr>
        <w:t>t</w:t>
      </w:r>
      <w:r>
        <w:rPr>
          <w:rFonts w:ascii="Arial" w:eastAsia="Arial" w:hAnsi="Arial" w:cs="Arial"/>
          <w:color w:val="020100"/>
        </w:rPr>
        <w:t xml:space="preserve">e way. A copy of </w:t>
      </w:r>
      <w:r>
        <w:rPr>
          <w:rFonts w:ascii="Arial" w:eastAsia="Arial" w:hAnsi="Arial" w:cs="Arial"/>
          <w:color w:val="010000"/>
        </w:rPr>
        <w:t>t</w:t>
      </w:r>
      <w:r>
        <w:rPr>
          <w:rFonts w:ascii="Arial" w:eastAsia="Arial" w:hAnsi="Arial" w:cs="Arial"/>
          <w:color w:val="020100"/>
        </w:rPr>
        <w:t>he Co</w:t>
      </w:r>
      <w:r>
        <w:rPr>
          <w:rFonts w:ascii="Arial" w:eastAsia="Arial" w:hAnsi="Arial" w:cs="Arial"/>
          <w:color w:val="010000"/>
        </w:rPr>
        <w:t>d</w:t>
      </w:r>
      <w:r>
        <w:rPr>
          <w:rFonts w:ascii="Arial" w:eastAsia="Arial" w:hAnsi="Arial" w:cs="Arial"/>
          <w:color w:val="020100"/>
        </w:rPr>
        <w:t>e of Be</w:t>
      </w:r>
      <w:r>
        <w:rPr>
          <w:rFonts w:ascii="Arial" w:eastAsia="Arial" w:hAnsi="Arial" w:cs="Arial"/>
          <w:color w:val="010000"/>
        </w:rPr>
        <w:t>h</w:t>
      </w:r>
      <w:r>
        <w:rPr>
          <w:rFonts w:ascii="Arial" w:eastAsia="Arial" w:hAnsi="Arial" w:cs="Arial"/>
          <w:color w:val="020100"/>
        </w:rPr>
        <w:t>aviour</w:t>
      </w:r>
      <w:r>
        <w:rPr>
          <w:rFonts w:ascii="Arial" w:eastAsia="Arial" w:hAnsi="Arial" w:cs="Arial"/>
          <w:color w:val="2D2C29"/>
        </w:rPr>
        <w:t xml:space="preserve"> </w:t>
      </w:r>
      <w:r>
        <w:rPr>
          <w:rFonts w:ascii="Arial" w:eastAsia="Arial" w:hAnsi="Arial" w:cs="Arial"/>
          <w:color w:val="020100"/>
        </w:rPr>
        <w:t>a</w:t>
      </w:r>
      <w:r>
        <w:rPr>
          <w:rFonts w:ascii="Arial" w:eastAsia="Arial" w:hAnsi="Arial" w:cs="Arial"/>
          <w:color w:val="010000"/>
        </w:rPr>
        <w:t>n</w:t>
      </w:r>
      <w:r>
        <w:rPr>
          <w:rFonts w:ascii="Arial" w:eastAsia="Arial" w:hAnsi="Arial" w:cs="Arial"/>
          <w:color w:val="020100"/>
        </w:rPr>
        <w:t>d  wil</w:t>
      </w:r>
      <w:r>
        <w:rPr>
          <w:rFonts w:ascii="Arial" w:eastAsia="Arial" w:hAnsi="Arial" w:cs="Arial"/>
          <w:color w:val="010000"/>
        </w:rPr>
        <w:t xml:space="preserve">l </w:t>
      </w:r>
      <w:r>
        <w:rPr>
          <w:rFonts w:ascii="Arial" w:eastAsia="Arial" w:hAnsi="Arial" w:cs="Arial"/>
          <w:color w:val="020100"/>
        </w:rPr>
        <w:t xml:space="preserve">be </w:t>
      </w:r>
      <w:r>
        <w:rPr>
          <w:rFonts w:ascii="Arial" w:eastAsia="Arial" w:hAnsi="Arial" w:cs="Arial"/>
          <w:color w:val="010000"/>
        </w:rPr>
        <w:t>i</w:t>
      </w:r>
      <w:r>
        <w:rPr>
          <w:rFonts w:ascii="Arial" w:eastAsia="Arial" w:hAnsi="Arial" w:cs="Arial"/>
          <w:color w:val="020100"/>
        </w:rPr>
        <w:t>ss</w:t>
      </w:r>
      <w:r>
        <w:rPr>
          <w:rFonts w:ascii="Arial" w:eastAsia="Arial" w:hAnsi="Arial" w:cs="Arial"/>
          <w:color w:val="010000"/>
        </w:rPr>
        <w:t>u</w:t>
      </w:r>
      <w:r>
        <w:rPr>
          <w:rFonts w:ascii="Arial" w:eastAsia="Arial" w:hAnsi="Arial" w:cs="Arial"/>
          <w:color w:val="020100"/>
        </w:rPr>
        <w:t xml:space="preserve">ed </w:t>
      </w:r>
      <w:r>
        <w:rPr>
          <w:rFonts w:ascii="Arial" w:eastAsia="Arial" w:hAnsi="Arial" w:cs="Arial"/>
          <w:color w:val="010000"/>
        </w:rPr>
        <w:t>t</w:t>
      </w:r>
      <w:r>
        <w:rPr>
          <w:rFonts w:ascii="Arial" w:eastAsia="Arial" w:hAnsi="Arial" w:cs="Arial"/>
          <w:color w:val="020100"/>
        </w:rPr>
        <w:t>o a</w:t>
      </w:r>
      <w:r>
        <w:rPr>
          <w:rFonts w:ascii="Arial" w:eastAsia="Arial" w:hAnsi="Arial" w:cs="Arial"/>
          <w:color w:val="010000"/>
        </w:rPr>
        <w:t xml:space="preserve">ll </w:t>
      </w:r>
      <w:r>
        <w:rPr>
          <w:rFonts w:ascii="Arial" w:eastAsia="Arial" w:hAnsi="Arial" w:cs="Arial"/>
          <w:color w:val="020100"/>
        </w:rPr>
        <w:t>paren</w:t>
      </w:r>
      <w:r>
        <w:rPr>
          <w:rFonts w:ascii="Arial" w:eastAsia="Arial" w:hAnsi="Arial" w:cs="Arial"/>
          <w:color w:val="010000"/>
        </w:rPr>
        <w:t>t</w:t>
      </w:r>
      <w:r>
        <w:rPr>
          <w:rFonts w:ascii="Arial" w:eastAsia="Arial" w:hAnsi="Arial" w:cs="Arial"/>
          <w:color w:val="020100"/>
        </w:rPr>
        <w:t>s and each paren</w:t>
      </w:r>
      <w:r>
        <w:rPr>
          <w:rFonts w:ascii="Arial" w:eastAsia="Arial" w:hAnsi="Arial" w:cs="Arial"/>
          <w:color w:val="010000"/>
        </w:rPr>
        <w:t xml:space="preserve">t </w:t>
      </w:r>
      <w:r>
        <w:rPr>
          <w:rFonts w:ascii="Arial" w:eastAsia="Arial" w:hAnsi="Arial" w:cs="Arial"/>
          <w:color w:val="020100"/>
        </w:rPr>
        <w:t>w</w:t>
      </w:r>
      <w:r>
        <w:rPr>
          <w:rFonts w:ascii="Arial" w:eastAsia="Arial" w:hAnsi="Arial" w:cs="Arial"/>
          <w:color w:val="010000"/>
        </w:rPr>
        <w:t>i</w:t>
      </w:r>
      <w:r>
        <w:rPr>
          <w:rFonts w:ascii="Arial" w:eastAsia="Arial" w:hAnsi="Arial" w:cs="Arial"/>
          <w:color w:val="020100"/>
        </w:rPr>
        <w:t>l</w:t>
      </w:r>
      <w:r>
        <w:rPr>
          <w:rFonts w:ascii="Arial" w:eastAsia="Arial" w:hAnsi="Arial" w:cs="Arial"/>
          <w:color w:val="010000"/>
        </w:rPr>
        <w:t xml:space="preserve">l </w:t>
      </w:r>
      <w:r>
        <w:rPr>
          <w:rFonts w:ascii="Arial" w:eastAsia="Arial" w:hAnsi="Arial" w:cs="Arial"/>
          <w:color w:val="020100"/>
        </w:rPr>
        <w:t>be reques</w:t>
      </w:r>
      <w:r>
        <w:rPr>
          <w:rFonts w:ascii="Arial" w:eastAsia="Arial" w:hAnsi="Arial" w:cs="Arial"/>
          <w:color w:val="010000"/>
        </w:rPr>
        <w:t>t</w:t>
      </w:r>
      <w:r>
        <w:rPr>
          <w:rFonts w:ascii="Arial" w:eastAsia="Arial" w:hAnsi="Arial" w:cs="Arial"/>
          <w:color w:val="020100"/>
        </w:rPr>
        <w:t>e</w:t>
      </w:r>
      <w:r>
        <w:rPr>
          <w:rFonts w:ascii="Arial" w:eastAsia="Arial" w:hAnsi="Arial" w:cs="Arial"/>
          <w:color w:val="010000"/>
        </w:rPr>
        <w:t>d t</w:t>
      </w:r>
      <w:r>
        <w:rPr>
          <w:rFonts w:ascii="Arial" w:eastAsia="Arial" w:hAnsi="Arial" w:cs="Arial"/>
          <w:color w:val="020100"/>
        </w:rPr>
        <w:t xml:space="preserve">o sign an </w:t>
      </w:r>
      <w:r>
        <w:rPr>
          <w:rFonts w:ascii="Arial" w:eastAsia="Arial" w:hAnsi="Arial" w:cs="Arial"/>
          <w:color w:val="010000"/>
        </w:rPr>
        <w:t>und</w:t>
      </w:r>
      <w:r>
        <w:rPr>
          <w:rFonts w:ascii="Arial" w:eastAsia="Arial" w:hAnsi="Arial" w:cs="Arial"/>
          <w:color w:val="020100"/>
        </w:rPr>
        <w:t>ertak</w:t>
      </w:r>
      <w:r>
        <w:rPr>
          <w:rFonts w:ascii="Arial" w:eastAsia="Arial" w:hAnsi="Arial" w:cs="Arial"/>
          <w:color w:val="010000"/>
        </w:rPr>
        <w:t>i</w:t>
      </w:r>
      <w:r>
        <w:rPr>
          <w:rFonts w:ascii="Arial" w:eastAsia="Arial" w:hAnsi="Arial" w:cs="Arial"/>
          <w:color w:val="020100"/>
        </w:rPr>
        <w:t>ng to uphold the sc</w:t>
      </w:r>
      <w:r>
        <w:rPr>
          <w:rFonts w:ascii="Arial" w:eastAsia="Arial" w:hAnsi="Arial" w:cs="Arial"/>
          <w:color w:val="010000"/>
        </w:rPr>
        <w:t>h</w:t>
      </w:r>
      <w:r>
        <w:rPr>
          <w:rFonts w:ascii="Arial" w:eastAsia="Arial" w:hAnsi="Arial" w:cs="Arial"/>
          <w:color w:val="020100"/>
        </w:rPr>
        <w:t>ool Code of Be</w:t>
      </w:r>
      <w:r>
        <w:rPr>
          <w:rFonts w:ascii="Arial" w:eastAsia="Arial" w:hAnsi="Arial" w:cs="Arial"/>
          <w:color w:val="010000"/>
        </w:rPr>
        <w:t>h</w:t>
      </w:r>
      <w:r>
        <w:rPr>
          <w:rFonts w:ascii="Arial" w:eastAsia="Arial" w:hAnsi="Arial" w:cs="Arial"/>
          <w:color w:val="020100"/>
        </w:rPr>
        <w:t>avio</w:t>
      </w:r>
      <w:r>
        <w:rPr>
          <w:rFonts w:ascii="Arial" w:eastAsia="Arial" w:hAnsi="Arial" w:cs="Arial"/>
          <w:color w:val="010000"/>
        </w:rPr>
        <w:t>u</w:t>
      </w:r>
      <w:r>
        <w:rPr>
          <w:rFonts w:ascii="Arial" w:eastAsia="Arial" w:hAnsi="Arial" w:cs="Arial"/>
          <w:color w:val="020100"/>
        </w:rPr>
        <w:t>r</w:t>
      </w:r>
      <w:r>
        <w:rPr>
          <w:rFonts w:ascii="Arial" w:eastAsia="Arial" w:hAnsi="Arial" w:cs="Arial"/>
          <w:color w:val="545450"/>
        </w:rPr>
        <w:t xml:space="preserve">. </w:t>
      </w:r>
    </w:p>
    <w:p w:rsidR="007B7AE6" w:rsidRDefault="00DB5005">
      <w:pPr>
        <w:spacing w:after="0"/>
        <w:rPr>
          <w:rFonts w:ascii="Arial" w:eastAsia="Arial" w:hAnsi="Arial" w:cs="Arial"/>
          <w:b/>
          <w:u w:val="single"/>
        </w:rPr>
      </w:pPr>
      <w:r>
        <w:rPr>
          <w:rFonts w:ascii="Arial" w:eastAsia="Arial" w:hAnsi="Arial" w:cs="Arial"/>
          <w:b/>
          <w:u w:val="single"/>
        </w:rPr>
        <w:t>Selection Criteria:</w:t>
      </w:r>
    </w:p>
    <w:p w:rsidR="007B7AE6" w:rsidRDefault="00DB5005">
      <w:pPr>
        <w:rPr>
          <w:rFonts w:ascii="Arial" w:eastAsia="Arial" w:hAnsi="Arial" w:cs="Arial"/>
          <w:color w:val="010000"/>
        </w:rPr>
      </w:pPr>
      <w:r>
        <w:rPr>
          <w:rFonts w:ascii="Arial" w:eastAsia="Arial" w:hAnsi="Arial" w:cs="Arial"/>
          <w:b/>
          <w:color w:val="010000"/>
        </w:rPr>
        <w:t>I</w:t>
      </w:r>
      <w:r>
        <w:rPr>
          <w:rFonts w:ascii="Arial" w:eastAsia="Arial" w:hAnsi="Arial" w:cs="Arial"/>
          <w:b/>
          <w:color w:val="020100"/>
        </w:rPr>
        <w:t xml:space="preserve">n </w:t>
      </w:r>
      <w:r>
        <w:rPr>
          <w:rFonts w:ascii="Arial" w:eastAsia="Arial" w:hAnsi="Arial" w:cs="Arial"/>
          <w:b/>
          <w:color w:val="010000"/>
        </w:rPr>
        <w:t>th</w:t>
      </w:r>
      <w:r>
        <w:rPr>
          <w:rFonts w:ascii="Arial" w:eastAsia="Arial" w:hAnsi="Arial" w:cs="Arial"/>
          <w:b/>
          <w:color w:val="020100"/>
        </w:rPr>
        <w:t>e eve</w:t>
      </w:r>
      <w:r>
        <w:rPr>
          <w:rFonts w:ascii="Arial" w:eastAsia="Arial" w:hAnsi="Arial" w:cs="Arial"/>
          <w:b/>
          <w:color w:val="010000"/>
        </w:rPr>
        <w:t xml:space="preserve">nt </w:t>
      </w:r>
      <w:r>
        <w:rPr>
          <w:rFonts w:ascii="Arial" w:eastAsia="Arial" w:hAnsi="Arial" w:cs="Arial"/>
          <w:b/>
          <w:color w:val="020100"/>
        </w:rPr>
        <w:t xml:space="preserve">of </w:t>
      </w:r>
      <w:r>
        <w:rPr>
          <w:rFonts w:ascii="Arial" w:eastAsia="Arial" w:hAnsi="Arial" w:cs="Arial"/>
          <w:b/>
          <w:color w:val="010000"/>
        </w:rPr>
        <w:t>th</w:t>
      </w:r>
      <w:r>
        <w:rPr>
          <w:rFonts w:ascii="Arial" w:eastAsia="Arial" w:hAnsi="Arial" w:cs="Arial"/>
          <w:b/>
          <w:color w:val="020100"/>
        </w:rPr>
        <w:t>e num</w:t>
      </w:r>
      <w:r>
        <w:rPr>
          <w:rFonts w:ascii="Arial" w:eastAsia="Arial" w:hAnsi="Arial" w:cs="Arial"/>
          <w:b/>
          <w:color w:val="010000"/>
        </w:rPr>
        <w:t>b</w:t>
      </w:r>
      <w:r>
        <w:rPr>
          <w:rFonts w:ascii="Arial" w:eastAsia="Arial" w:hAnsi="Arial" w:cs="Arial"/>
          <w:b/>
          <w:color w:val="020100"/>
        </w:rPr>
        <w:t>er of c</w:t>
      </w:r>
      <w:r>
        <w:rPr>
          <w:rFonts w:ascii="Arial" w:eastAsia="Arial" w:hAnsi="Arial" w:cs="Arial"/>
          <w:b/>
          <w:color w:val="010000"/>
        </w:rPr>
        <w:t>hil</w:t>
      </w:r>
      <w:r>
        <w:rPr>
          <w:rFonts w:ascii="Arial" w:eastAsia="Arial" w:hAnsi="Arial" w:cs="Arial"/>
          <w:b/>
          <w:color w:val="020100"/>
        </w:rPr>
        <w:t>dren seeking e</w:t>
      </w:r>
      <w:r>
        <w:rPr>
          <w:rFonts w:ascii="Arial" w:eastAsia="Arial" w:hAnsi="Arial" w:cs="Arial"/>
          <w:b/>
          <w:color w:val="010000"/>
        </w:rPr>
        <w:t>nr</w:t>
      </w:r>
      <w:r>
        <w:rPr>
          <w:rFonts w:ascii="Arial" w:eastAsia="Arial" w:hAnsi="Arial" w:cs="Arial"/>
          <w:b/>
          <w:color w:val="020100"/>
        </w:rPr>
        <w:t>olmen</w:t>
      </w:r>
      <w:r>
        <w:rPr>
          <w:rFonts w:ascii="Arial" w:eastAsia="Arial" w:hAnsi="Arial" w:cs="Arial"/>
          <w:b/>
          <w:color w:val="010000"/>
        </w:rPr>
        <w:t xml:space="preserve">t </w:t>
      </w:r>
      <w:r>
        <w:rPr>
          <w:rFonts w:ascii="Arial" w:eastAsia="Arial" w:hAnsi="Arial" w:cs="Arial"/>
          <w:b/>
          <w:color w:val="020100"/>
        </w:rPr>
        <w:t>excee</w:t>
      </w:r>
      <w:r>
        <w:rPr>
          <w:rFonts w:ascii="Arial" w:eastAsia="Arial" w:hAnsi="Arial" w:cs="Arial"/>
          <w:b/>
          <w:color w:val="010000"/>
        </w:rPr>
        <w:t>d</w:t>
      </w:r>
      <w:r>
        <w:rPr>
          <w:rFonts w:ascii="Arial" w:eastAsia="Arial" w:hAnsi="Arial" w:cs="Arial"/>
          <w:b/>
          <w:color w:val="020100"/>
        </w:rPr>
        <w:t>ing the n</w:t>
      </w:r>
      <w:r>
        <w:rPr>
          <w:rFonts w:ascii="Arial" w:eastAsia="Arial" w:hAnsi="Arial" w:cs="Arial"/>
          <w:b/>
          <w:color w:val="010000"/>
        </w:rPr>
        <w:t>umb</w:t>
      </w:r>
      <w:r>
        <w:rPr>
          <w:rFonts w:ascii="Arial" w:eastAsia="Arial" w:hAnsi="Arial" w:cs="Arial"/>
          <w:b/>
          <w:color w:val="020100"/>
        </w:rPr>
        <w:t>e</w:t>
      </w:r>
      <w:r>
        <w:rPr>
          <w:rFonts w:ascii="Arial" w:eastAsia="Arial" w:hAnsi="Arial" w:cs="Arial"/>
          <w:b/>
          <w:color w:val="2D2C29"/>
        </w:rPr>
        <w:t xml:space="preserve">r </w:t>
      </w:r>
      <w:r>
        <w:rPr>
          <w:rFonts w:ascii="Arial" w:eastAsia="Arial" w:hAnsi="Arial" w:cs="Arial"/>
          <w:b/>
          <w:color w:val="020100"/>
        </w:rPr>
        <w:t xml:space="preserve">of </w:t>
      </w:r>
      <w:r>
        <w:rPr>
          <w:rFonts w:ascii="Arial" w:eastAsia="Arial" w:hAnsi="Arial" w:cs="Arial"/>
          <w:b/>
          <w:color w:val="010000"/>
        </w:rPr>
        <w:t>pl</w:t>
      </w:r>
      <w:r>
        <w:rPr>
          <w:rFonts w:ascii="Arial" w:eastAsia="Arial" w:hAnsi="Arial" w:cs="Arial"/>
          <w:b/>
          <w:color w:val="020100"/>
        </w:rPr>
        <w:t>aces ava</w:t>
      </w:r>
      <w:r>
        <w:rPr>
          <w:rFonts w:ascii="Arial" w:eastAsia="Arial" w:hAnsi="Arial" w:cs="Arial"/>
          <w:b/>
          <w:color w:val="010000"/>
        </w:rPr>
        <w:t>il</w:t>
      </w:r>
      <w:r>
        <w:rPr>
          <w:rFonts w:ascii="Arial" w:eastAsia="Arial" w:hAnsi="Arial" w:cs="Arial"/>
          <w:b/>
          <w:color w:val="020100"/>
        </w:rPr>
        <w:t>ab</w:t>
      </w:r>
      <w:r>
        <w:rPr>
          <w:rFonts w:ascii="Arial" w:eastAsia="Arial" w:hAnsi="Arial" w:cs="Arial"/>
          <w:b/>
          <w:color w:val="010000"/>
        </w:rPr>
        <w:t>l</w:t>
      </w:r>
      <w:r>
        <w:rPr>
          <w:rFonts w:ascii="Arial" w:eastAsia="Arial" w:hAnsi="Arial" w:cs="Arial"/>
          <w:b/>
          <w:color w:val="020100"/>
        </w:rPr>
        <w:t xml:space="preserve">e </w:t>
      </w:r>
      <w:r>
        <w:rPr>
          <w:rFonts w:ascii="Arial" w:eastAsia="Arial" w:hAnsi="Arial" w:cs="Arial"/>
          <w:b/>
          <w:color w:val="010000"/>
        </w:rPr>
        <w:t>th</w:t>
      </w:r>
      <w:r>
        <w:rPr>
          <w:rFonts w:ascii="Arial" w:eastAsia="Arial" w:hAnsi="Arial" w:cs="Arial"/>
          <w:b/>
          <w:color w:val="020100"/>
        </w:rPr>
        <w:t>e fo</w:t>
      </w:r>
      <w:r>
        <w:rPr>
          <w:rFonts w:ascii="Arial" w:eastAsia="Arial" w:hAnsi="Arial" w:cs="Arial"/>
          <w:b/>
          <w:color w:val="010000"/>
        </w:rPr>
        <w:t>ll</w:t>
      </w:r>
      <w:r>
        <w:rPr>
          <w:rFonts w:ascii="Arial" w:eastAsia="Arial" w:hAnsi="Arial" w:cs="Arial"/>
          <w:b/>
          <w:color w:val="020100"/>
        </w:rPr>
        <w:t>owing criter</w:t>
      </w:r>
      <w:r>
        <w:rPr>
          <w:rFonts w:ascii="Arial" w:eastAsia="Arial" w:hAnsi="Arial" w:cs="Arial"/>
          <w:b/>
          <w:color w:val="010000"/>
        </w:rPr>
        <w:t>i</w:t>
      </w:r>
      <w:r>
        <w:rPr>
          <w:rFonts w:ascii="Arial" w:eastAsia="Arial" w:hAnsi="Arial" w:cs="Arial"/>
          <w:b/>
          <w:color w:val="020100"/>
        </w:rPr>
        <w:t>a wi</w:t>
      </w:r>
      <w:r>
        <w:rPr>
          <w:rFonts w:ascii="Arial" w:eastAsia="Arial" w:hAnsi="Arial" w:cs="Arial"/>
          <w:b/>
          <w:color w:val="010000"/>
        </w:rPr>
        <w:t>ll b</w:t>
      </w:r>
      <w:r>
        <w:rPr>
          <w:rFonts w:ascii="Arial" w:eastAsia="Arial" w:hAnsi="Arial" w:cs="Arial"/>
          <w:b/>
          <w:color w:val="020100"/>
        </w:rPr>
        <w:t xml:space="preserve">e </w:t>
      </w:r>
      <w:r>
        <w:rPr>
          <w:rFonts w:ascii="Arial" w:eastAsia="Arial" w:hAnsi="Arial" w:cs="Arial"/>
          <w:b/>
          <w:color w:val="010000"/>
        </w:rPr>
        <w:t>u</w:t>
      </w:r>
      <w:r>
        <w:rPr>
          <w:rFonts w:ascii="Arial" w:eastAsia="Arial" w:hAnsi="Arial" w:cs="Arial"/>
          <w:b/>
          <w:color w:val="020100"/>
        </w:rPr>
        <w:t xml:space="preserve">sed </w:t>
      </w:r>
      <w:r>
        <w:rPr>
          <w:rFonts w:ascii="Arial" w:eastAsia="Arial" w:hAnsi="Arial" w:cs="Arial"/>
          <w:b/>
          <w:color w:val="010000"/>
        </w:rPr>
        <w:t>t</w:t>
      </w:r>
      <w:r>
        <w:rPr>
          <w:rFonts w:ascii="Arial" w:eastAsia="Arial" w:hAnsi="Arial" w:cs="Arial"/>
          <w:b/>
          <w:color w:val="020100"/>
        </w:rPr>
        <w:t>o priori</w:t>
      </w:r>
      <w:r>
        <w:rPr>
          <w:rFonts w:ascii="Arial" w:eastAsia="Arial" w:hAnsi="Arial" w:cs="Arial"/>
          <w:b/>
          <w:color w:val="010000"/>
        </w:rPr>
        <w:t>t</w:t>
      </w:r>
      <w:r>
        <w:rPr>
          <w:rFonts w:ascii="Arial" w:eastAsia="Arial" w:hAnsi="Arial" w:cs="Arial"/>
          <w:b/>
          <w:color w:val="020100"/>
        </w:rPr>
        <w:t>ise c</w:t>
      </w:r>
      <w:r>
        <w:rPr>
          <w:rFonts w:ascii="Arial" w:eastAsia="Arial" w:hAnsi="Arial" w:cs="Arial"/>
          <w:b/>
          <w:color w:val="010000"/>
        </w:rPr>
        <w:t>h</w:t>
      </w:r>
      <w:r>
        <w:rPr>
          <w:rFonts w:ascii="Arial" w:eastAsia="Arial" w:hAnsi="Arial" w:cs="Arial"/>
          <w:b/>
          <w:color w:val="020100"/>
        </w:rPr>
        <w:t>i</w:t>
      </w:r>
      <w:r>
        <w:rPr>
          <w:rFonts w:ascii="Arial" w:eastAsia="Arial" w:hAnsi="Arial" w:cs="Arial"/>
          <w:b/>
          <w:color w:val="010000"/>
        </w:rPr>
        <w:t>l</w:t>
      </w:r>
      <w:r>
        <w:rPr>
          <w:rFonts w:ascii="Arial" w:eastAsia="Arial" w:hAnsi="Arial" w:cs="Arial"/>
          <w:b/>
          <w:color w:val="020100"/>
        </w:rPr>
        <w:t>dren for</w:t>
      </w:r>
      <w:r>
        <w:rPr>
          <w:rFonts w:ascii="Arial" w:eastAsia="Arial" w:hAnsi="Arial" w:cs="Arial"/>
          <w:b/>
          <w:color w:val="010000"/>
        </w:rPr>
        <w:t xml:space="preserve"> </w:t>
      </w:r>
      <w:r>
        <w:rPr>
          <w:rFonts w:ascii="Arial" w:eastAsia="Arial" w:hAnsi="Arial" w:cs="Arial"/>
          <w:b/>
          <w:color w:val="020100"/>
        </w:rPr>
        <w:t>e</w:t>
      </w:r>
      <w:r>
        <w:rPr>
          <w:rFonts w:ascii="Arial" w:eastAsia="Arial" w:hAnsi="Arial" w:cs="Arial"/>
          <w:b/>
          <w:color w:val="010000"/>
        </w:rPr>
        <w:t>n</w:t>
      </w:r>
      <w:r>
        <w:rPr>
          <w:rFonts w:ascii="Arial" w:eastAsia="Arial" w:hAnsi="Arial" w:cs="Arial"/>
          <w:b/>
          <w:color w:val="020100"/>
        </w:rPr>
        <w:t>ro</w:t>
      </w:r>
      <w:r>
        <w:rPr>
          <w:rFonts w:ascii="Arial" w:eastAsia="Arial" w:hAnsi="Arial" w:cs="Arial"/>
          <w:b/>
          <w:color w:val="010000"/>
        </w:rPr>
        <w:t>lm</w:t>
      </w:r>
      <w:r>
        <w:rPr>
          <w:rFonts w:ascii="Arial" w:eastAsia="Arial" w:hAnsi="Arial" w:cs="Arial"/>
          <w:b/>
          <w:color w:val="020100"/>
        </w:rPr>
        <w:t>e</w:t>
      </w:r>
      <w:r>
        <w:rPr>
          <w:rFonts w:ascii="Arial" w:eastAsia="Arial" w:hAnsi="Arial" w:cs="Arial"/>
          <w:color w:val="010000"/>
        </w:rPr>
        <w:t xml:space="preserve">nt: </w:t>
      </w:r>
    </w:p>
    <w:p w:rsidR="007B7AE6" w:rsidRDefault="00DB5005">
      <w:pPr>
        <w:widowControl w:val="0"/>
        <w:numPr>
          <w:ilvl w:val="0"/>
          <w:numId w:val="4"/>
        </w:numPr>
        <w:pBdr>
          <w:top w:val="nil"/>
          <w:left w:val="nil"/>
          <w:bottom w:val="nil"/>
          <w:right w:val="nil"/>
          <w:between w:val="nil"/>
        </w:pBdr>
        <w:spacing w:after="0" w:line="240" w:lineRule="auto"/>
        <w:rPr>
          <w:rFonts w:ascii="Arial" w:eastAsia="Arial" w:hAnsi="Arial" w:cs="Arial"/>
          <w:color w:val="010000"/>
        </w:rPr>
      </w:pPr>
      <w:r>
        <w:rPr>
          <w:rFonts w:ascii="Arial" w:eastAsia="Arial" w:hAnsi="Arial" w:cs="Arial"/>
          <w:color w:val="010000"/>
        </w:rPr>
        <w:t xml:space="preserve">Children from the Early Start Preschool and </w:t>
      </w:r>
      <w:r>
        <w:rPr>
          <w:rFonts w:ascii="Arial" w:eastAsia="Arial" w:hAnsi="Arial" w:cs="Arial"/>
          <w:color w:val="020100"/>
        </w:rPr>
        <w:t>Siblings and step siblings of c</w:t>
      </w:r>
      <w:r>
        <w:rPr>
          <w:rFonts w:ascii="Arial" w:eastAsia="Arial" w:hAnsi="Arial" w:cs="Arial"/>
          <w:color w:val="010000"/>
        </w:rPr>
        <w:t>hild</w:t>
      </w:r>
      <w:r>
        <w:rPr>
          <w:rFonts w:ascii="Arial" w:eastAsia="Arial" w:hAnsi="Arial" w:cs="Arial"/>
          <w:color w:val="020100"/>
        </w:rPr>
        <w:t>re</w:t>
      </w:r>
      <w:r>
        <w:rPr>
          <w:rFonts w:ascii="Arial" w:eastAsia="Arial" w:hAnsi="Arial" w:cs="Arial"/>
          <w:color w:val="010000"/>
        </w:rPr>
        <w:t xml:space="preserve">n </w:t>
      </w:r>
      <w:r>
        <w:rPr>
          <w:rFonts w:ascii="Arial" w:eastAsia="Arial" w:hAnsi="Arial" w:cs="Arial"/>
          <w:color w:val="020100"/>
        </w:rPr>
        <w:t>a</w:t>
      </w:r>
      <w:r>
        <w:rPr>
          <w:rFonts w:ascii="Arial" w:eastAsia="Arial" w:hAnsi="Arial" w:cs="Arial"/>
          <w:color w:val="010000"/>
        </w:rPr>
        <w:t>l</w:t>
      </w:r>
      <w:r>
        <w:rPr>
          <w:rFonts w:ascii="Arial" w:eastAsia="Arial" w:hAnsi="Arial" w:cs="Arial"/>
          <w:color w:val="020100"/>
        </w:rPr>
        <w:t>ready enrolle</w:t>
      </w:r>
      <w:r>
        <w:rPr>
          <w:rFonts w:ascii="Arial" w:eastAsia="Arial" w:hAnsi="Arial" w:cs="Arial"/>
          <w:color w:val="010000"/>
        </w:rPr>
        <w:t>d in the school and children resident in the parish (the eldest child will have priority in this ranking)</w:t>
      </w:r>
      <w:r>
        <w:rPr>
          <w:rFonts w:ascii="Arial" w:eastAsia="Arial" w:hAnsi="Arial" w:cs="Arial"/>
          <w:color w:val="020100"/>
        </w:rPr>
        <w:t xml:space="preserve">  (Foster children will be regarded as siblings).</w:t>
      </w:r>
    </w:p>
    <w:p w:rsidR="007B7AE6" w:rsidRDefault="007B7AE6">
      <w:pPr>
        <w:widowControl w:val="0"/>
        <w:pBdr>
          <w:top w:val="nil"/>
          <w:left w:val="nil"/>
          <w:bottom w:val="nil"/>
          <w:right w:val="nil"/>
          <w:between w:val="nil"/>
        </w:pBdr>
        <w:spacing w:after="0" w:line="240" w:lineRule="auto"/>
        <w:ind w:left="220"/>
        <w:rPr>
          <w:rFonts w:ascii="Arial" w:eastAsia="Arial" w:hAnsi="Arial" w:cs="Arial"/>
          <w:color w:val="010000"/>
        </w:rPr>
      </w:pPr>
    </w:p>
    <w:p w:rsidR="007B7AE6" w:rsidRDefault="00DB5005">
      <w:pPr>
        <w:widowControl w:val="0"/>
        <w:numPr>
          <w:ilvl w:val="0"/>
          <w:numId w:val="4"/>
        </w:numPr>
        <w:pBdr>
          <w:top w:val="nil"/>
          <w:left w:val="nil"/>
          <w:bottom w:val="nil"/>
          <w:right w:val="nil"/>
          <w:between w:val="nil"/>
        </w:pBdr>
        <w:spacing w:after="0" w:line="240" w:lineRule="auto"/>
        <w:rPr>
          <w:rFonts w:ascii="Arial" w:eastAsia="Arial" w:hAnsi="Arial" w:cs="Arial"/>
          <w:color w:val="010000"/>
        </w:rPr>
      </w:pPr>
      <w:r>
        <w:rPr>
          <w:rFonts w:ascii="Arial" w:eastAsia="Arial" w:hAnsi="Arial" w:cs="Arial"/>
          <w:color w:val="020100"/>
        </w:rPr>
        <w:t>Children of staff and the eldest child will have priority in this ranking.</w:t>
      </w:r>
    </w:p>
    <w:p w:rsidR="007B7AE6" w:rsidRDefault="00DB5005">
      <w:pPr>
        <w:widowControl w:val="0"/>
        <w:numPr>
          <w:ilvl w:val="0"/>
          <w:numId w:val="4"/>
        </w:numPr>
        <w:pBdr>
          <w:top w:val="nil"/>
          <w:left w:val="nil"/>
          <w:bottom w:val="nil"/>
          <w:right w:val="nil"/>
          <w:between w:val="nil"/>
        </w:pBdr>
        <w:spacing w:after="0" w:line="240" w:lineRule="auto"/>
        <w:rPr>
          <w:rFonts w:ascii="Arial" w:eastAsia="Arial" w:hAnsi="Arial" w:cs="Arial"/>
          <w:color w:val="010000"/>
        </w:rPr>
      </w:pPr>
      <w:r>
        <w:rPr>
          <w:rFonts w:ascii="Arial" w:eastAsia="Arial" w:hAnsi="Arial" w:cs="Arial"/>
          <w:color w:val="020100"/>
        </w:rPr>
        <w:t>Children residing outside the</w:t>
      </w:r>
      <w:r w:rsidR="00D30184">
        <w:rPr>
          <w:rFonts w:ascii="Arial" w:eastAsia="Arial" w:hAnsi="Arial" w:cs="Arial"/>
          <w:color w:val="020100"/>
        </w:rPr>
        <w:t xml:space="preserve"> Mother of Divine Grace</w:t>
      </w:r>
      <w:r>
        <w:rPr>
          <w:rFonts w:ascii="Arial" w:eastAsia="Arial" w:hAnsi="Arial" w:cs="Arial"/>
          <w:color w:val="020100"/>
        </w:rPr>
        <w:t xml:space="preserve"> Parish (</w:t>
      </w:r>
      <w:r>
        <w:rPr>
          <w:rFonts w:ascii="Arial" w:eastAsia="Arial" w:hAnsi="Arial" w:cs="Arial"/>
          <w:color w:val="010000"/>
        </w:rPr>
        <w:t>the eldest child will have priority in this ranking)</w:t>
      </w:r>
    </w:p>
    <w:p w:rsidR="007B7AE6" w:rsidRDefault="00DB5005">
      <w:pPr>
        <w:widowControl w:val="0"/>
        <w:numPr>
          <w:ilvl w:val="0"/>
          <w:numId w:val="4"/>
        </w:numPr>
        <w:pBdr>
          <w:top w:val="nil"/>
          <w:left w:val="nil"/>
          <w:bottom w:val="nil"/>
          <w:right w:val="nil"/>
          <w:between w:val="nil"/>
        </w:pBdr>
        <w:spacing w:after="0" w:line="240" w:lineRule="auto"/>
        <w:rPr>
          <w:rFonts w:ascii="Arial" w:eastAsia="Arial" w:hAnsi="Arial" w:cs="Arial"/>
          <w:color w:val="010000"/>
        </w:rPr>
      </w:pPr>
      <w:r>
        <w:rPr>
          <w:rFonts w:ascii="Arial" w:eastAsia="Arial" w:hAnsi="Arial" w:cs="Arial"/>
          <w:color w:val="020100"/>
        </w:rPr>
        <w:t>Where applications or expressions of interest were received by MDG school before  1 February 2020 and if we confirmed in writing that the applicant had been placed on a list for the purposes of allocating school places in the year concerned, places on such a waiting list remain valid. However, these waiting lists will cease to exist from 31 January 2025.</w:t>
      </w:r>
    </w:p>
    <w:p w:rsidR="007B7AE6" w:rsidRDefault="00DB500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In the event that there are two or more students tied for a place or places in any of the selection criteria categories above (the number of applicants exceeds the number of remaining places), the following arrangements will apply: the oldest student will be given priority. If two applicants have the same date of birth, then a lottery will apply with an independent party present.</w:t>
      </w:r>
    </w:p>
    <w:p w:rsidR="007B7AE6" w:rsidRDefault="007B7AE6">
      <w:pPr>
        <w:spacing w:after="0" w:line="240" w:lineRule="auto"/>
        <w:rPr>
          <w:rFonts w:ascii="Times New Roman" w:eastAsia="Times New Roman" w:hAnsi="Times New Roman" w:cs="Times New Roman"/>
          <w:sz w:val="24"/>
          <w:szCs w:val="24"/>
        </w:rPr>
      </w:pPr>
    </w:p>
    <w:p w:rsidR="007B7AE6" w:rsidRDefault="007B7AE6">
      <w:pPr>
        <w:spacing w:after="0" w:line="240" w:lineRule="auto"/>
        <w:rPr>
          <w:rFonts w:ascii="Times New Roman" w:eastAsia="Times New Roman" w:hAnsi="Times New Roman" w:cs="Times New Roman"/>
          <w:sz w:val="24"/>
          <w:szCs w:val="24"/>
        </w:rPr>
      </w:pPr>
    </w:p>
    <w:p w:rsidR="007B7AE6" w:rsidRDefault="007B7AE6">
      <w:pPr>
        <w:widowControl w:val="0"/>
        <w:pBdr>
          <w:top w:val="nil"/>
          <w:left w:val="nil"/>
          <w:bottom w:val="nil"/>
          <w:right w:val="nil"/>
          <w:between w:val="nil"/>
        </w:pBdr>
        <w:spacing w:after="0" w:line="240" w:lineRule="auto"/>
        <w:ind w:left="220"/>
        <w:rPr>
          <w:rFonts w:ascii="Arial" w:eastAsia="Arial" w:hAnsi="Arial" w:cs="Arial"/>
          <w:color w:val="010000"/>
        </w:rPr>
      </w:pPr>
    </w:p>
    <w:p w:rsidR="007B7AE6" w:rsidRDefault="00DB5005">
      <w:pPr>
        <w:widowControl w:val="0"/>
        <w:pBdr>
          <w:top w:val="nil"/>
          <w:left w:val="nil"/>
          <w:bottom w:val="nil"/>
          <w:right w:val="nil"/>
          <w:between w:val="nil"/>
        </w:pBdr>
        <w:spacing w:after="0" w:line="240" w:lineRule="auto"/>
        <w:rPr>
          <w:rFonts w:ascii="Arial" w:eastAsia="Arial" w:hAnsi="Arial" w:cs="Arial"/>
          <w:color w:val="010000"/>
        </w:rPr>
      </w:pPr>
      <w:r>
        <w:rPr>
          <w:rFonts w:ascii="Arial" w:eastAsia="Arial" w:hAnsi="Arial" w:cs="Arial"/>
          <w:color w:val="010000"/>
        </w:rPr>
        <w:t xml:space="preserve"> </w:t>
      </w:r>
    </w:p>
    <w:p w:rsidR="007B7AE6" w:rsidRDefault="007B7AE6">
      <w:pPr>
        <w:spacing w:after="0" w:line="240" w:lineRule="auto"/>
        <w:jc w:val="both"/>
        <w:rPr>
          <w:rFonts w:ascii="Arial" w:eastAsia="Arial" w:hAnsi="Arial" w:cs="Arial"/>
        </w:rPr>
      </w:pPr>
    </w:p>
    <w:p w:rsidR="007B7AE6" w:rsidRDefault="00DB5005">
      <w:pPr>
        <w:pBdr>
          <w:top w:val="nil"/>
          <w:left w:val="nil"/>
          <w:bottom w:val="nil"/>
          <w:right w:val="nil"/>
          <w:between w:val="nil"/>
        </w:pBdr>
        <w:tabs>
          <w:tab w:val="left" w:pos="360"/>
        </w:tabs>
        <w:spacing w:before="240" w:after="0" w:line="240" w:lineRule="auto"/>
        <w:rPr>
          <w:rFonts w:ascii="Arial" w:eastAsia="Arial" w:hAnsi="Arial" w:cs="Arial"/>
          <w:b/>
          <w:color w:val="000000"/>
          <w:sz w:val="24"/>
          <w:szCs w:val="24"/>
        </w:rPr>
      </w:pPr>
      <w:r>
        <w:rPr>
          <w:rFonts w:ascii="Arial" w:eastAsia="Arial" w:hAnsi="Arial" w:cs="Arial"/>
          <w:color w:val="000000"/>
        </w:rPr>
        <w:t>* In the event that, following the implementation of all the above criteria the school still has vacancies, the Board will allocate places for enrolment in Junior Infants beginning with those who have reached the age of 4 years on the 2</w:t>
      </w:r>
      <w:r>
        <w:rPr>
          <w:rFonts w:ascii="Arial" w:eastAsia="Arial" w:hAnsi="Arial" w:cs="Arial"/>
          <w:color w:val="000000"/>
          <w:vertAlign w:val="superscript"/>
        </w:rPr>
        <w:t>nd</w:t>
      </w:r>
      <w:r>
        <w:rPr>
          <w:rFonts w:ascii="Arial" w:eastAsia="Arial" w:hAnsi="Arial" w:cs="Arial"/>
          <w:color w:val="000000"/>
        </w:rPr>
        <w:t xml:space="preserve"> of May prior to the September on which they are starting Primary school for the first time and will continue to allocate available places in accordance with the respective ages on 3</w:t>
      </w:r>
      <w:r>
        <w:rPr>
          <w:rFonts w:ascii="Arial" w:eastAsia="Arial" w:hAnsi="Arial" w:cs="Arial"/>
          <w:color w:val="000000"/>
          <w:vertAlign w:val="superscript"/>
        </w:rPr>
        <w:t>rd</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5</w:t>
      </w:r>
      <w:r>
        <w:rPr>
          <w:rFonts w:ascii="Arial" w:eastAsia="Arial" w:hAnsi="Arial" w:cs="Arial"/>
          <w:color w:val="000000"/>
          <w:vertAlign w:val="superscript"/>
        </w:rPr>
        <w:t>th</w:t>
      </w:r>
      <w:r>
        <w:rPr>
          <w:rFonts w:ascii="Arial" w:eastAsia="Arial" w:hAnsi="Arial" w:cs="Arial"/>
          <w:color w:val="000000"/>
        </w:rPr>
        <w:t xml:space="preserve"> May etc. </w:t>
      </w:r>
    </w:p>
    <w:p w:rsidR="007B7AE6" w:rsidRDefault="007B7AE6">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rsidR="007B7AE6" w:rsidRDefault="007B7AE6">
      <w:pPr>
        <w:pBdr>
          <w:top w:val="nil"/>
          <w:left w:val="nil"/>
          <w:bottom w:val="nil"/>
          <w:right w:val="nil"/>
          <w:between w:val="nil"/>
        </w:pBdr>
        <w:spacing w:after="0" w:line="240" w:lineRule="auto"/>
        <w:ind w:left="720"/>
        <w:rPr>
          <w:rFonts w:ascii="Arial" w:eastAsia="Arial" w:hAnsi="Arial" w:cs="Arial"/>
          <w:color w:val="000000"/>
        </w:rPr>
      </w:pPr>
    </w:p>
    <w:p w:rsidR="007B7AE6" w:rsidRDefault="00DB5005">
      <w:pPr>
        <w:spacing w:after="0" w:line="240" w:lineRule="auto"/>
        <w:rPr>
          <w:rFonts w:ascii="Arial" w:eastAsia="Arial" w:hAnsi="Arial" w:cs="Arial"/>
        </w:rPr>
      </w:pPr>
      <w:r>
        <w:rPr>
          <w:rFonts w:ascii="Arial" w:eastAsia="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7B7AE6" w:rsidRDefault="007B7AE6">
      <w:pPr>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7AE6">
        <w:tc>
          <w:tcPr>
            <w:tcW w:w="9016" w:type="dxa"/>
            <w:shd w:val="clear" w:color="auto" w:fill="E7E6E6"/>
          </w:tcPr>
          <w:p w:rsidR="007B7AE6" w:rsidRDefault="007B7AE6">
            <w:pPr>
              <w:rPr>
                <w:rFonts w:ascii="Times New Roman" w:eastAsia="Times New Roman" w:hAnsi="Times New Roman" w:cs="Times New Roman"/>
              </w:rPr>
            </w:pPr>
          </w:p>
          <w:p w:rsidR="007B7AE6" w:rsidRDefault="00DB5005">
            <w:pPr>
              <w:numPr>
                <w:ilvl w:val="0"/>
                <w:numId w:val="9"/>
              </w:numPr>
              <w:ind w:hanging="294"/>
              <w:rPr>
                <w:rFonts w:ascii="Times New Roman" w:eastAsia="Times New Roman" w:hAnsi="Times New Roman" w:cs="Times New Roman"/>
                <w:color w:val="C00000"/>
              </w:rPr>
            </w:pPr>
            <w:r>
              <w:rPr>
                <w:rFonts w:ascii="Times New Roman" w:eastAsia="Times New Roman" w:hAnsi="Times New Roman" w:cs="Times New Roman"/>
              </w:rPr>
              <w:t xml:space="preserve">a student’s prior attendance at a pre-school or pre-school service, including naíonraí, except the </w:t>
            </w:r>
            <w:r>
              <w:rPr>
                <w:rFonts w:ascii="Times New Roman" w:eastAsia="Times New Roman" w:hAnsi="Times New Roman" w:cs="Times New Roman"/>
                <w:b/>
              </w:rPr>
              <w:t>MDG  Early Start program</w:t>
            </w:r>
          </w:p>
          <w:p w:rsidR="007B7AE6" w:rsidRDefault="007B7AE6">
            <w:pPr>
              <w:ind w:left="720"/>
              <w:rPr>
                <w:rFonts w:ascii="Times New Roman" w:eastAsia="Times New Roman" w:hAnsi="Times New Roman" w:cs="Times New Roman"/>
              </w:rPr>
            </w:pPr>
          </w:p>
          <w:p w:rsidR="007B7AE6" w:rsidRDefault="00DB5005">
            <w:pPr>
              <w:numPr>
                <w:ilvl w:val="0"/>
                <w:numId w:val="9"/>
              </w:numPr>
              <w:rPr>
                <w:rFonts w:ascii="Times New Roman" w:eastAsia="Times New Roman" w:hAnsi="Times New Roman" w:cs="Times New Roman"/>
                <w:color w:val="FF0000"/>
              </w:rPr>
            </w:pPr>
            <w:r>
              <w:rPr>
                <w:rFonts w:ascii="Times New Roman" w:eastAsia="Times New Roman" w:hAnsi="Times New Roman" w:cs="Times New Roman"/>
              </w:rPr>
              <w:t xml:space="preserve">the payment of fees or contributions (howsoever described) to the school; </w:t>
            </w:r>
          </w:p>
          <w:p w:rsidR="007B7AE6" w:rsidRDefault="007B7AE6">
            <w:pPr>
              <w:ind w:left="720"/>
              <w:rPr>
                <w:rFonts w:ascii="Times New Roman" w:eastAsia="Times New Roman" w:hAnsi="Times New Roman" w:cs="Times New Roman"/>
                <w:color w:val="C00000"/>
              </w:rPr>
            </w:pPr>
          </w:p>
          <w:p w:rsidR="007B7AE6" w:rsidRDefault="00DB5005">
            <w:pPr>
              <w:numPr>
                <w:ilvl w:val="0"/>
                <w:numId w:val="9"/>
              </w:numPr>
              <w:rPr>
                <w:rFonts w:ascii="Times New Roman" w:eastAsia="Times New Roman" w:hAnsi="Times New Roman" w:cs="Times New Roman"/>
              </w:rPr>
            </w:pPr>
            <w:r>
              <w:rPr>
                <w:rFonts w:ascii="Times New Roman" w:eastAsia="Times New Roman" w:hAnsi="Times New Roman" w:cs="Times New Roman"/>
              </w:rPr>
              <w:t>a student’s academic ability, skills or aptitude;</w:t>
            </w:r>
          </w:p>
          <w:p w:rsidR="007B7AE6" w:rsidRDefault="007B7AE6">
            <w:pPr>
              <w:ind w:left="1080"/>
              <w:rPr>
                <w:rFonts w:ascii="Times New Roman" w:eastAsia="Times New Roman" w:hAnsi="Times New Roman" w:cs="Times New Roman"/>
              </w:rPr>
            </w:pPr>
          </w:p>
          <w:p w:rsidR="007B7AE6" w:rsidRDefault="00DB5005">
            <w:pPr>
              <w:numPr>
                <w:ilvl w:val="0"/>
                <w:numId w:val="9"/>
              </w:numPr>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rsidR="007B7AE6" w:rsidRDefault="007B7AE6">
            <w:pPr>
              <w:ind w:left="720"/>
              <w:rPr>
                <w:rFonts w:ascii="Times New Roman" w:eastAsia="Times New Roman" w:hAnsi="Times New Roman" w:cs="Times New Roman"/>
              </w:rPr>
            </w:pPr>
          </w:p>
          <w:p w:rsidR="007B7AE6" w:rsidRDefault="00DB5005">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rsidR="007B7AE6" w:rsidRDefault="007B7AE6">
            <w:pPr>
              <w:ind w:left="720"/>
              <w:rPr>
                <w:rFonts w:ascii="Times New Roman" w:eastAsia="Times New Roman" w:hAnsi="Times New Roman" w:cs="Times New Roman"/>
                <w:color w:val="C00000"/>
              </w:rPr>
            </w:pPr>
          </w:p>
          <w:p w:rsidR="007B7AE6" w:rsidRDefault="00DB5005">
            <w:pPr>
              <w:numPr>
                <w:ilvl w:val="0"/>
                <w:numId w:val="9"/>
              </w:numPr>
              <w:rPr>
                <w:rFonts w:ascii="Arial" w:eastAsia="Arial" w:hAnsi="Arial" w:cs="Arial"/>
                <w:color w:val="C00000"/>
              </w:rPr>
            </w:pPr>
            <w:r>
              <w:rPr>
                <w:rFonts w:ascii="Times New Roman" w:eastAsia="Times New Roman" w:hAnsi="Times New Roman" w:cs="Times New Roman"/>
              </w:rPr>
              <w:t>a student’s connection to the school by virtue of a member of his or her family attending or having previously attended the school, except siblings as outlined above.</w:t>
            </w:r>
            <w:r>
              <w:rPr>
                <w:rFonts w:ascii="Arial" w:eastAsia="Arial" w:hAnsi="Arial" w:cs="Arial"/>
                <w:color w:val="C00000"/>
              </w:rPr>
              <w:t xml:space="preserve"> </w:t>
            </w:r>
          </w:p>
          <w:p w:rsidR="007B7AE6" w:rsidRDefault="007B7AE6">
            <w:pPr>
              <w:ind w:left="720"/>
              <w:rPr>
                <w:rFonts w:ascii="Arial" w:eastAsia="Arial" w:hAnsi="Arial" w:cs="Arial"/>
                <w:color w:val="C00000"/>
              </w:rPr>
            </w:pPr>
          </w:p>
          <w:p w:rsidR="007B7AE6" w:rsidRDefault="007B7AE6">
            <w:pPr>
              <w:ind w:left="720"/>
              <w:rPr>
                <w:rFonts w:ascii="Times New Roman" w:eastAsia="Times New Roman" w:hAnsi="Times New Roman" w:cs="Times New Roman"/>
              </w:rPr>
            </w:pPr>
          </w:p>
          <w:p w:rsidR="007B7AE6" w:rsidRDefault="00DB5005">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rsidR="007B7AE6" w:rsidRDefault="007B7AE6">
            <w:pPr>
              <w:rPr>
                <w:rFonts w:ascii="Times New Roman" w:eastAsia="Times New Roman" w:hAnsi="Times New Roman" w:cs="Times New Roman"/>
                <w:color w:val="FF0000"/>
              </w:rPr>
            </w:pPr>
          </w:p>
          <w:p w:rsidR="007B7AE6" w:rsidRDefault="00DB5005">
            <w:pPr>
              <w:ind w:left="720"/>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7B7AE6" w:rsidRDefault="00DB5005">
            <w:pPr>
              <w:ind w:left="720"/>
              <w:rPr>
                <w:rFonts w:ascii="Times New Roman" w:eastAsia="Times New Roman" w:hAnsi="Times New Roman" w:cs="Times New Roman"/>
              </w:rPr>
            </w:pPr>
            <w:r>
              <w:rPr>
                <w:rFonts w:ascii="Times New Roman" w:eastAsia="Times New Roman" w:hAnsi="Times New Roman" w:cs="Times New Roman"/>
              </w:rPr>
              <w:t>This is also subject to the school making offers based on existing waiting lists (up until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2025 only). </w:t>
            </w:r>
          </w:p>
          <w:p w:rsidR="007B7AE6" w:rsidRDefault="007B7AE6">
            <w:pPr>
              <w:ind w:left="720"/>
              <w:rPr>
                <w:rFonts w:ascii="Arial" w:eastAsia="Arial" w:hAnsi="Arial" w:cs="Arial"/>
                <w:color w:val="FF0000"/>
              </w:rPr>
            </w:pPr>
          </w:p>
        </w:tc>
      </w:tr>
    </w:tbl>
    <w:p w:rsidR="007B7AE6" w:rsidRDefault="007B7AE6">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rsidR="007B7AE6" w:rsidRDefault="007B7AE6">
      <w:pPr>
        <w:pBdr>
          <w:top w:val="nil"/>
          <w:left w:val="nil"/>
          <w:bottom w:val="nil"/>
          <w:right w:val="nil"/>
          <w:between w:val="nil"/>
        </w:pBdr>
        <w:spacing w:after="0" w:line="240" w:lineRule="auto"/>
        <w:ind w:left="720"/>
        <w:jc w:val="both"/>
        <w:rPr>
          <w:rFonts w:ascii="Arial" w:eastAsia="Arial" w:hAnsi="Arial" w:cs="Arial"/>
          <w:b/>
          <w:color w:val="000000"/>
        </w:rPr>
      </w:pPr>
    </w:p>
    <w:p w:rsidR="007B7AE6" w:rsidRDefault="00DB5005">
      <w:pPr>
        <w:spacing w:after="0" w:line="240" w:lineRule="auto"/>
        <w:rPr>
          <w:rFonts w:ascii="Arial" w:eastAsia="Arial" w:hAnsi="Arial" w:cs="Arial"/>
        </w:rPr>
      </w:pPr>
      <w:r>
        <w:rPr>
          <w:rFonts w:ascii="Arial" w:eastAsia="Arial" w:hAnsi="Arial" w:cs="Arial"/>
        </w:rPr>
        <w:t>All decisions on applications for admission to MDG School will be based on the following:</w:t>
      </w:r>
    </w:p>
    <w:p w:rsidR="007B7AE6" w:rsidRDefault="00DB5005">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rsidR="007B7AE6" w:rsidRDefault="00DB5005">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w:t>
      </w:r>
    </w:p>
    <w:p w:rsidR="007B7AE6" w:rsidRDefault="00DB5005">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7B7AE6" w:rsidRDefault="007B7AE6">
      <w:pPr>
        <w:pBdr>
          <w:top w:val="nil"/>
          <w:left w:val="nil"/>
          <w:bottom w:val="nil"/>
          <w:right w:val="nil"/>
          <w:between w:val="nil"/>
        </w:pBdr>
        <w:spacing w:after="0" w:line="240" w:lineRule="auto"/>
        <w:ind w:left="426"/>
        <w:rPr>
          <w:rFonts w:ascii="Arial" w:eastAsia="Arial" w:hAnsi="Arial" w:cs="Arial"/>
          <w:color w:val="000000"/>
        </w:rPr>
      </w:pPr>
    </w:p>
    <w:p w:rsidR="007B7AE6" w:rsidRDefault="00DB5005">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(Please see </w:t>
      </w:r>
      <w:hyperlink w:anchor="_heading=h.3znysh7">
        <w:r>
          <w:rPr>
            <w:rFonts w:ascii="Arial" w:eastAsia="Arial" w:hAnsi="Arial" w:cs="Arial"/>
            <w:color w:val="0000AA"/>
            <w:u w:val="single"/>
          </w:rPr>
          <w:t>section 15</w:t>
        </w:r>
      </w:hyperlink>
      <w:r>
        <w:rPr>
          <w:rFonts w:ascii="Arial" w:eastAsia="Arial" w:hAnsi="Arial" w:cs="Arial"/>
          <w:color w:val="000000"/>
        </w:rPr>
        <w:t xml:space="preserve"> below in relation to applications received outside of the admissions period and </w:t>
      </w:r>
      <w:hyperlink w:anchor="_heading=h.2et92p0">
        <w:r>
          <w:rPr>
            <w:rFonts w:ascii="Arial" w:eastAsia="Arial" w:hAnsi="Arial" w:cs="Arial"/>
            <w:color w:val="0000AA"/>
            <w:u w:val="single"/>
          </w:rPr>
          <w:t xml:space="preserve">section 16 </w:t>
        </w:r>
      </w:hyperlink>
      <w:r>
        <w:rPr>
          <w:rFonts w:ascii="Arial" w:eastAsia="Arial" w:hAnsi="Arial" w:cs="Arial"/>
          <w:color w:val="000000"/>
        </w:rPr>
        <w:t xml:space="preserve"> below in relation to applications for places in years other than the intake group.)</w:t>
      </w:r>
    </w:p>
    <w:p w:rsidR="007B7AE6" w:rsidRDefault="007B7AE6">
      <w:pPr>
        <w:pBdr>
          <w:top w:val="nil"/>
          <w:left w:val="nil"/>
          <w:bottom w:val="nil"/>
          <w:right w:val="nil"/>
          <w:between w:val="nil"/>
        </w:pBdr>
        <w:spacing w:after="0" w:line="240" w:lineRule="auto"/>
        <w:ind w:left="426"/>
        <w:rPr>
          <w:rFonts w:ascii="Arial" w:eastAsia="Arial" w:hAnsi="Arial" w:cs="Arial"/>
          <w:color w:val="000000"/>
        </w:rPr>
      </w:pPr>
    </w:p>
    <w:p w:rsidR="007B7AE6" w:rsidRDefault="00DB5005">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7B7AE6" w:rsidRDefault="007B7AE6">
      <w:pPr>
        <w:spacing w:after="0" w:line="240" w:lineRule="auto"/>
        <w:rPr>
          <w:rFonts w:ascii="Arial" w:eastAsia="Arial" w:hAnsi="Arial" w:cs="Arial"/>
          <w:b/>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7B7AE6" w:rsidRDefault="007B7AE6">
      <w:pPr>
        <w:spacing w:after="0" w:line="240" w:lineRule="auto"/>
        <w:jc w:val="both"/>
        <w:rPr>
          <w:rFonts w:ascii="Arial" w:eastAsia="Arial" w:hAnsi="Arial" w:cs="Arial"/>
          <w:color w:val="385623"/>
        </w:rPr>
      </w:pPr>
    </w:p>
    <w:p w:rsidR="007B7AE6" w:rsidRDefault="00DB5005">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tyjcwt">
        <w:r>
          <w:rPr>
            <w:rFonts w:ascii="Arial" w:eastAsia="Arial" w:hAnsi="Arial" w:cs="Arial"/>
            <w:color w:val="0000AA"/>
            <w:u w:val="single"/>
          </w:rPr>
          <w:t>section 18</w:t>
        </w:r>
      </w:hyperlink>
      <w:r>
        <w:rPr>
          <w:rFonts w:ascii="Arial" w:eastAsia="Arial" w:hAnsi="Arial" w:cs="Arial"/>
        </w:rPr>
        <w:t xml:space="preserve"> below for further details).</w:t>
      </w:r>
    </w:p>
    <w:p w:rsidR="007B7AE6" w:rsidRDefault="007B7AE6">
      <w:pPr>
        <w:spacing w:after="0" w:line="240" w:lineRule="auto"/>
        <w:jc w:val="both"/>
        <w:rPr>
          <w:rFonts w:ascii="Arial" w:eastAsia="Arial" w:hAnsi="Arial" w:cs="Arial"/>
        </w:rPr>
      </w:pPr>
    </w:p>
    <w:p w:rsidR="007B7AE6" w:rsidRDefault="007B7AE6">
      <w:pPr>
        <w:spacing w:after="0" w:line="240" w:lineRule="auto"/>
        <w:rPr>
          <w:rFonts w:ascii="Arial" w:eastAsia="Arial" w:hAnsi="Arial" w:cs="Arial"/>
          <w:color w:val="385623"/>
        </w:rPr>
      </w:pPr>
    </w:p>
    <w:p w:rsidR="007B7AE6" w:rsidRDefault="00DB5005">
      <w:pPr>
        <w:pStyle w:val="Heading2"/>
        <w:numPr>
          <w:ilvl w:val="0"/>
          <w:numId w:val="8"/>
        </w:numPr>
        <w:rPr>
          <w:rFonts w:ascii="Arial" w:eastAsia="Arial" w:hAnsi="Arial" w:cs="Arial"/>
          <w:b/>
          <w:color w:val="385623"/>
          <w:sz w:val="24"/>
          <w:szCs w:val="24"/>
        </w:rPr>
      </w:pPr>
      <w:bookmarkStart w:id="2" w:name="_heading=h.1fob9te" w:colFirst="0" w:colLast="0"/>
      <w:bookmarkEnd w:id="2"/>
      <w:r>
        <w:rPr>
          <w:rFonts w:ascii="Arial" w:eastAsia="Arial" w:hAnsi="Arial" w:cs="Arial"/>
          <w:b/>
          <w:color w:val="385623"/>
          <w:sz w:val="24"/>
          <w:szCs w:val="24"/>
        </w:rPr>
        <w:t xml:space="preserve"> Acceptance of an offer of a place by an applicant</w:t>
      </w:r>
    </w:p>
    <w:p w:rsidR="007B7AE6" w:rsidRDefault="007B7AE6">
      <w:pPr>
        <w:pBdr>
          <w:top w:val="nil"/>
          <w:left w:val="nil"/>
          <w:bottom w:val="nil"/>
          <w:right w:val="nil"/>
          <w:between w:val="nil"/>
        </w:pBdr>
        <w:spacing w:after="0" w:line="240" w:lineRule="auto"/>
        <w:ind w:left="720"/>
        <w:rPr>
          <w:rFonts w:ascii="Arial" w:eastAsia="Arial" w:hAnsi="Arial" w:cs="Arial"/>
          <w:b/>
          <w:color w:val="385623"/>
        </w:rPr>
      </w:pPr>
    </w:p>
    <w:p w:rsidR="007B7AE6" w:rsidRDefault="00DB5005">
      <w:pPr>
        <w:spacing w:after="0" w:line="240" w:lineRule="auto"/>
        <w:rPr>
          <w:rFonts w:ascii="Arial" w:eastAsia="Arial" w:hAnsi="Arial" w:cs="Arial"/>
        </w:rPr>
      </w:pPr>
      <w:r>
        <w:rPr>
          <w:rFonts w:ascii="Arial" w:eastAsia="Arial" w:hAnsi="Arial" w:cs="Arial"/>
        </w:rPr>
        <w:t>In accepting an offer of admission from Mother of Divine Grace School, you must indicate—</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lastRenderedPageBreak/>
        <w:t>(ii) whether or not you have applied for and awaiting confirmation of an offer of admission from another school or schools, and if so, you must provide details of the other school or schools concerned.</w:t>
      </w:r>
    </w:p>
    <w:p w:rsidR="007B7AE6" w:rsidRDefault="007B7AE6">
      <w:pPr>
        <w:spacing w:after="0" w:line="240" w:lineRule="auto"/>
        <w:rPr>
          <w:rFonts w:ascii="Arial" w:eastAsia="Arial" w:hAnsi="Arial" w:cs="Arial"/>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7B7AE6" w:rsidRDefault="007B7AE6">
      <w:pPr>
        <w:spacing w:after="0" w:line="240" w:lineRule="auto"/>
        <w:rPr>
          <w:rFonts w:ascii="Arial" w:eastAsia="Arial" w:hAnsi="Arial" w:cs="Arial"/>
          <w:color w:val="385623"/>
        </w:rPr>
      </w:pPr>
    </w:p>
    <w:p w:rsidR="007B7AE6" w:rsidRDefault="00DB5005">
      <w:pPr>
        <w:spacing w:after="0" w:line="240" w:lineRule="auto"/>
        <w:rPr>
          <w:rFonts w:ascii="Arial" w:eastAsia="Arial" w:hAnsi="Arial" w:cs="Arial"/>
        </w:rPr>
      </w:pPr>
      <w:r>
        <w:rPr>
          <w:rFonts w:ascii="Arial" w:eastAsia="Arial" w:hAnsi="Arial" w:cs="Arial"/>
        </w:rPr>
        <w:t>An offer of admission may not be made or may be withdrawn by MDG School where—</w:t>
      </w:r>
    </w:p>
    <w:p w:rsidR="007B7AE6" w:rsidRDefault="00DB5005">
      <w:pPr>
        <w:numPr>
          <w:ilvl w:val="0"/>
          <w:numId w:val="11"/>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7B7AE6" w:rsidRDefault="00DB5005">
      <w:pPr>
        <w:numPr>
          <w:ilvl w:val="0"/>
          <w:numId w:val="11"/>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7B7AE6" w:rsidRDefault="00DB5005">
      <w:pPr>
        <w:numPr>
          <w:ilvl w:val="0"/>
          <w:numId w:val="11"/>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7B7AE6" w:rsidRDefault="00DB5005">
      <w:pPr>
        <w:numPr>
          <w:ilvl w:val="0"/>
          <w:numId w:val="11"/>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1fob9te">
        <w:r>
          <w:rPr>
            <w:rFonts w:ascii="Arial" w:eastAsia="Arial" w:hAnsi="Arial" w:cs="Arial"/>
            <w:color w:val="0000AA"/>
            <w:u w:val="single"/>
          </w:rPr>
          <w:t>section 10</w:t>
        </w:r>
      </w:hyperlink>
      <w:r>
        <w:rPr>
          <w:rFonts w:ascii="Arial" w:eastAsia="Arial" w:hAnsi="Arial" w:cs="Arial"/>
        </w:rPr>
        <w:t xml:space="preserve"> above.</w:t>
      </w:r>
    </w:p>
    <w:p w:rsidR="007B7AE6" w:rsidRDefault="007B7AE6">
      <w:pPr>
        <w:spacing w:after="0" w:line="240" w:lineRule="auto"/>
        <w:ind w:left="851"/>
        <w:rPr>
          <w:rFonts w:ascii="Arial" w:eastAsia="Arial" w:hAnsi="Arial" w:cs="Arial"/>
        </w:rPr>
      </w:pPr>
    </w:p>
    <w:p w:rsidR="007B7AE6" w:rsidRDefault="00DB5005">
      <w:pPr>
        <w:pStyle w:val="Heading2"/>
        <w:numPr>
          <w:ilvl w:val="0"/>
          <w:numId w:val="8"/>
        </w:numPr>
        <w:spacing w:line="240" w:lineRule="auto"/>
        <w:rPr>
          <w:rFonts w:ascii="Arial" w:eastAsia="Arial" w:hAnsi="Arial" w:cs="Arial"/>
          <w:b/>
          <w:color w:val="385623"/>
        </w:rPr>
      </w:pPr>
      <w:r>
        <w:rPr>
          <w:rFonts w:ascii="Arial" w:eastAsia="Arial" w:hAnsi="Arial" w:cs="Arial"/>
          <w:b/>
          <w:color w:val="385623"/>
          <w:sz w:val="24"/>
          <w:szCs w:val="24"/>
        </w:rPr>
        <w:t>Sharing of Data with other schools</w:t>
      </w:r>
    </w:p>
    <w:p w:rsidR="007B7AE6" w:rsidRDefault="00DB5005">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Section 66(6) allows a school to provide a patron or another board of management with a listof the students in relation to whom</w:t>
      </w:r>
    </w:p>
    <w:p w:rsidR="007B7AE6" w:rsidRDefault="00DB5005">
      <w:pPr>
        <w:spacing w:after="0" w:line="240" w:lineRule="auto"/>
        <w:rPr>
          <w:rFonts w:ascii="Arial" w:eastAsia="Arial" w:hAnsi="Arial" w:cs="Arial"/>
        </w:rPr>
      </w:pPr>
      <w:r>
        <w:rPr>
          <w:rFonts w:ascii="Arial" w:eastAsia="Arial" w:hAnsi="Arial" w:cs="Arial"/>
        </w:rPr>
        <w:t>—</w:t>
      </w:r>
    </w:p>
    <w:p w:rsidR="007B7AE6" w:rsidRDefault="00DB5005">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 application for admission to the school has been received,</w:t>
      </w:r>
    </w:p>
    <w:p w:rsidR="007B7AE6" w:rsidRDefault="00DB5005">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an offer of admission to the school has been made, or</w:t>
      </w:r>
    </w:p>
    <w:p w:rsidR="007B7AE6" w:rsidRDefault="00DB5005">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an offer of admission to the school has been accepted.</w:t>
      </w:r>
    </w:p>
    <w:p w:rsidR="007B7AE6" w:rsidRDefault="007B7AE6">
      <w:pPr>
        <w:spacing w:after="0" w:line="240" w:lineRule="auto"/>
        <w:ind w:left="360"/>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The list may include any or all of the following:</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(i) the date on which an application for admission was received by the school;(ii) the date on which an offer of admission was made by the school;(iii) the date on which an offer of admission was accepted by an applicant;</w:t>
      </w:r>
    </w:p>
    <w:p w:rsidR="007B7AE6" w:rsidRDefault="00DB5005">
      <w:pPr>
        <w:spacing w:after="0" w:line="240" w:lineRule="auto"/>
        <w:rPr>
          <w:rFonts w:ascii="Arial" w:eastAsia="Arial" w:hAnsi="Arial" w:cs="Arial"/>
        </w:rPr>
      </w:pPr>
      <w:r>
        <w:rPr>
          <w:rFonts w:ascii="Arial" w:eastAsia="Arial" w:hAnsi="Arial" w:cs="Arial"/>
        </w:rPr>
        <w:t>(iv) a student’s personal details including his or her name, address, date of birth and</w:t>
      </w:r>
    </w:p>
    <w:p w:rsidR="007B7AE6" w:rsidRDefault="00DB5005">
      <w:pPr>
        <w:spacing w:after="0" w:line="240" w:lineRule="auto"/>
        <w:rPr>
          <w:rFonts w:ascii="Arial" w:eastAsia="Arial" w:hAnsi="Arial" w:cs="Arial"/>
        </w:rPr>
      </w:pPr>
      <w:r>
        <w:rPr>
          <w:rFonts w:ascii="Arial" w:eastAsia="Arial" w:hAnsi="Arial" w:cs="Arial"/>
        </w:rPr>
        <w:t>personal public service number (within the meaning of section 262 of the SocialWelfare Consolidation Act 2005).</w:t>
      </w:r>
    </w:p>
    <w:p w:rsidR="007B7AE6" w:rsidRDefault="007B7AE6">
      <w:pPr>
        <w:spacing w:after="0" w:line="240" w:lineRule="auto"/>
        <w:rPr>
          <w:rFonts w:ascii="Arial" w:eastAsia="Arial" w:hAnsi="Arial" w:cs="Arial"/>
        </w:rPr>
      </w:pPr>
    </w:p>
    <w:p w:rsidR="007B7AE6" w:rsidRDefault="007B7AE6">
      <w:pPr>
        <w:spacing w:after="0" w:line="240" w:lineRule="auto"/>
      </w:pPr>
    </w:p>
    <w:p w:rsidR="007B7AE6" w:rsidRDefault="00DB5005">
      <w:pPr>
        <w:pStyle w:val="Heading2"/>
        <w:numPr>
          <w:ilvl w:val="0"/>
          <w:numId w:val="8"/>
        </w:numPr>
        <w:spacing w:line="240" w:lineRule="auto"/>
        <w:ind w:left="709"/>
        <w:rPr>
          <w:rFonts w:ascii="Arial" w:eastAsia="Arial" w:hAnsi="Arial" w:cs="Arial"/>
          <w:b/>
          <w:color w:val="385623"/>
        </w:rPr>
      </w:pPr>
      <w:r>
        <w:rPr>
          <w:rFonts w:ascii="Arial" w:eastAsia="Arial" w:hAnsi="Arial" w:cs="Arial"/>
          <w:b/>
          <w:color w:val="385623"/>
          <w:sz w:val="24"/>
          <w:szCs w:val="24"/>
        </w:rPr>
        <w:t>Waiting list in the event of oversubscription</w:t>
      </w:r>
    </w:p>
    <w:p w:rsidR="007B7AE6" w:rsidRDefault="00DB5005">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MDG School were unsuccessful due to the school being oversubscribed will be compiled and will remain valid for the school year in which admission is being sought.</w:t>
      </w:r>
    </w:p>
    <w:p w:rsidR="007B7AE6" w:rsidRDefault="007B7AE6">
      <w:pPr>
        <w:spacing w:after="0" w:line="240" w:lineRule="auto"/>
        <w:ind w:left="1080"/>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 xml:space="preserve">Placement on the waiting list of MDG School is in the order of priority assigned to the students’ applications after the school has applied the selection criteria in accordance with this admission policy.  </w:t>
      </w:r>
    </w:p>
    <w:p w:rsidR="007B7AE6" w:rsidRDefault="007B7AE6">
      <w:pPr>
        <w:spacing w:after="0" w:line="240" w:lineRule="auto"/>
        <w:rPr>
          <w:rFonts w:ascii="Arial" w:eastAsia="Arial" w:hAnsi="Arial" w:cs="Arial"/>
        </w:rPr>
      </w:pPr>
    </w:p>
    <w:p w:rsidR="007B7AE6" w:rsidRDefault="00DB5005">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7B7AE6" w:rsidRDefault="007B7AE6">
      <w:pPr>
        <w:spacing w:after="0" w:line="240" w:lineRule="auto"/>
        <w:ind w:left="1080"/>
        <w:rPr>
          <w:rFonts w:ascii="Arial" w:eastAsia="Arial" w:hAnsi="Arial" w:cs="Arial"/>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lastRenderedPageBreak/>
        <w:t>Late Applications</w:t>
      </w:r>
    </w:p>
    <w:p w:rsidR="007B7AE6" w:rsidRDefault="007B7AE6">
      <w:pPr>
        <w:spacing w:after="0" w:line="240" w:lineRule="auto"/>
        <w:ind w:left="1080"/>
        <w:rPr>
          <w:rFonts w:ascii="Arial" w:eastAsia="Arial" w:hAnsi="Arial" w:cs="Arial"/>
          <w:color w:val="385623"/>
        </w:rPr>
      </w:pPr>
    </w:p>
    <w:p w:rsidR="007B7AE6" w:rsidRDefault="00DB5005">
      <w:pPr>
        <w:spacing w:after="0" w:line="240" w:lineRule="auto"/>
        <w:rPr>
          <w:rFonts w:ascii="Arial" w:eastAsia="Arial" w:hAnsi="Arial" w:cs="Arial"/>
          <w:strike/>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rPr>
        <w:t xml:space="preserve"> </w:t>
      </w:r>
    </w:p>
    <w:p w:rsidR="007B7AE6" w:rsidRDefault="007B7AE6">
      <w:pPr>
        <w:spacing w:after="0" w:line="240" w:lineRule="auto"/>
        <w:rPr>
          <w:rFonts w:ascii="Arial" w:eastAsia="Arial" w:hAnsi="Arial" w:cs="Arial"/>
          <w:strike/>
        </w:rPr>
      </w:pPr>
    </w:p>
    <w:p w:rsidR="007B7AE6" w:rsidRDefault="00DB5005">
      <w:pPr>
        <w:pStyle w:val="Heading2"/>
        <w:numPr>
          <w:ilvl w:val="0"/>
          <w:numId w:val="8"/>
        </w:numPr>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Procedures for admission of students to other years and during the school year</w:t>
      </w:r>
    </w:p>
    <w:p w:rsidR="007B7AE6" w:rsidRDefault="00DB5005">
      <w:pPr>
        <w:rPr>
          <w:rFonts w:ascii="Arial" w:eastAsia="Arial" w:hAnsi="Arial" w:cs="Arial"/>
          <w:b/>
          <w:color w:val="385623"/>
        </w:rPr>
      </w:pPr>
      <w:r>
        <w:rPr>
          <w:rFonts w:ascii="Arial" w:eastAsia="Arial" w:hAnsi="Arial" w:cs="Arial"/>
        </w:rPr>
        <w:t>If there is a place in the specific class then a pupil seeking admission will be granted a place. This will also apply after the commencement of the school year</w:t>
      </w:r>
      <w:r>
        <w:t>.</w:t>
      </w:r>
    </w:p>
    <w:p w:rsidR="007B7AE6" w:rsidRDefault="00DB5005">
      <w:pPr>
        <w:pStyle w:val="Heading2"/>
        <w:numPr>
          <w:ilvl w:val="0"/>
          <w:numId w:val="8"/>
        </w:numPr>
        <w:rPr>
          <w:rFonts w:ascii="Arial" w:eastAsia="Arial" w:hAnsi="Arial" w:cs="Arial"/>
          <w:b/>
          <w:color w:val="385623"/>
          <w:sz w:val="24"/>
          <w:szCs w:val="24"/>
        </w:rPr>
      </w:pPr>
      <w:bookmarkStart w:id="4" w:name="_heading=h.2et92p0" w:colFirst="0" w:colLast="0"/>
      <w:bookmarkEnd w:id="4"/>
      <w:r>
        <w:rPr>
          <w:rFonts w:ascii="Arial" w:eastAsia="Arial" w:hAnsi="Arial" w:cs="Arial"/>
          <w:b/>
          <w:color w:val="385623"/>
          <w:sz w:val="24"/>
          <w:szCs w:val="24"/>
        </w:rPr>
        <w:t>Declaration in relation to the non-charging of fees</w:t>
      </w:r>
    </w:p>
    <w:p w:rsidR="007B7AE6" w:rsidRDefault="007B7AE6">
      <w:pPr>
        <w:pBdr>
          <w:top w:val="nil"/>
          <w:left w:val="nil"/>
          <w:bottom w:val="nil"/>
          <w:right w:val="nil"/>
          <w:between w:val="nil"/>
        </w:pBdr>
        <w:spacing w:after="0" w:line="240" w:lineRule="auto"/>
        <w:rPr>
          <w:rFonts w:ascii="Arial" w:eastAsia="Arial" w:hAnsi="Arial" w:cs="Arial"/>
          <w:color w:val="000000"/>
        </w:rPr>
      </w:pPr>
    </w:p>
    <w:p w:rsidR="007B7AE6" w:rsidRDefault="007B7AE6">
      <w:pPr>
        <w:pBdr>
          <w:top w:val="nil"/>
          <w:left w:val="nil"/>
          <w:bottom w:val="nil"/>
          <w:right w:val="nil"/>
          <w:between w:val="nil"/>
        </w:pBdr>
        <w:spacing w:after="0" w:line="240" w:lineRule="auto"/>
        <w:rPr>
          <w:i/>
          <w:color w:val="000000"/>
        </w:rPr>
      </w:pPr>
    </w:p>
    <w:p w:rsidR="007B7AE6" w:rsidRDefault="00DB5005">
      <w:pPr>
        <w:spacing w:line="240" w:lineRule="auto"/>
        <w:jc w:val="both"/>
        <w:rPr>
          <w:rFonts w:ascii="Arial" w:eastAsia="Arial" w:hAnsi="Arial" w:cs="Arial"/>
        </w:rPr>
      </w:pPr>
      <w:r>
        <w:rPr>
          <w:rFonts w:ascii="Arial" w:eastAsia="Arial" w:hAnsi="Arial" w:cs="Arial"/>
        </w:rPr>
        <w:t>The board of MDG School or any persons acting on its behalf will not charge fees for or seek payment or contributions (howsoever described) as a condition of-</w:t>
      </w:r>
    </w:p>
    <w:p w:rsidR="007B7AE6" w:rsidRDefault="00DB5005">
      <w:pPr>
        <w:numPr>
          <w:ilvl w:val="0"/>
          <w:numId w:val="10"/>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7B7AE6" w:rsidRDefault="00DB5005">
      <w:pPr>
        <w:numPr>
          <w:ilvl w:val="0"/>
          <w:numId w:val="10"/>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rsidR="007B7AE6" w:rsidRDefault="007B7AE6">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rsidR="007B7AE6" w:rsidRDefault="00DB5005">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7B7AE6" w:rsidRDefault="00DB5005">
      <w:pPr>
        <w:spacing w:after="0" w:line="240" w:lineRule="auto"/>
        <w:rPr>
          <w:rFonts w:ascii="Arial" w:eastAsia="Arial" w:hAnsi="Arial" w:cs="Arial"/>
          <w:color w:val="0070C0"/>
        </w:rPr>
      </w:pPr>
      <w:r>
        <w:rPr>
          <w:rFonts w:ascii="Arial" w:eastAsia="Arial" w:hAnsi="Arial" w:cs="Arial"/>
          <w:color w:val="0070C0"/>
        </w:rPr>
        <w:t xml:space="preserve"> </w:t>
      </w:r>
    </w:p>
    <w:p w:rsidR="007B7AE6" w:rsidRDefault="00DB5005">
      <w:pPr>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rsidR="007B7AE6" w:rsidRDefault="007B7AE6">
      <w:pPr>
        <w:spacing w:after="0" w:line="240" w:lineRule="auto"/>
        <w:rPr>
          <w:rFonts w:ascii="Arial" w:eastAsia="Arial" w:hAnsi="Arial" w:cs="Arial"/>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7AE6">
        <w:tc>
          <w:tcPr>
            <w:tcW w:w="9016" w:type="dxa"/>
            <w:tcBorders>
              <w:top w:val="single" w:sz="4" w:space="0" w:color="000000"/>
              <w:left w:val="single" w:sz="4" w:space="0" w:color="000000"/>
              <w:bottom w:val="single" w:sz="4" w:space="0" w:color="000000"/>
              <w:right w:val="single" w:sz="4" w:space="0" w:color="000000"/>
            </w:tcBorders>
            <w:shd w:val="clear" w:color="auto" w:fill="E7E6E6"/>
          </w:tcPr>
          <w:p w:rsidR="007B7AE6" w:rsidRDefault="00DB5005">
            <w:pPr>
              <w:rPr>
                <w:rFonts w:ascii="Arial" w:eastAsia="Arial" w:hAnsi="Arial" w:cs="Arial"/>
              </w:rPr>
            </w:pPr>
            <w:r>
              <w:rPr>
                <w:rFonts w:ascii="Arial" w:eastAsia="Arial" w:hAnsi="Arial" w:cs="Arial"/>
              </w:rPr>
              <w:t xml:space="preserve"> If a parent requests that their child attend Mother of Divine Grace school without attending religious instruction in the school, the class teacher will provide some alternative work for the pupil.  These arrangements will not result in a reduction in the school day of such students.</w:t>
            </w:r>
          </w:p>
          <w:p w:rsidR="007B7AE6" w:rsidRDefault="007B7AE6">
            <w:pPr>
              <w:rPr>
                <w:rFonts w:ascii="Arial" w:eastAsia="Arial" w:hAnsi="Arial" w:cs="Arial"/>
              </w:rPr>
            </w:pPr>
          </w:p>
          <w:p w:rsidR="007B7AE6" w:rsidRDefault="00DB5005">
            <w:pPr>
              <w:rPr>
                <w:rFonts w:ascii="Arial" w:eastAsia="Arial" w:hAnsi="Arial" w:cs="Arial"/>
              </w:rPr>
            </w:pPr>
            <w:r>
              <w:rPr>
                <w:rFonts w:ascii="Arial" w:eastAsia="Arial" w:hAnsi="Arial" w:cs="Arial"/>
              </w:rPr>
              <w:t>A written request should be made to the Principal of the school.  A meeting will then be arranged with the parent(s) or the student, as the case may be, to discuss how the request may be accommodated by the school.</w:t>
            </w:r>
          </w:p>
          <w:p w:rsidR="007B7AE6" w:rsidRDefault="007B7AE6">
            <w:pPr>
              <w:rPr>
                <w:rFonts w:ascii="Arial" w:eastAsia="Arial" w:hAnsi="Arial" w:cs="Arial"/>
              </w:rPr>
            </w:pPr>
          </w:p>
          <w:p w:rsidR="007B7AE6" w:rsidRDefault="007B7AE6">
            <w:pPr>
              <w:rPr>
                <w:rFonts w:ascii="Arial" w:eastAsia="Arial" w:hAnsi="Arial" w:cs="Arial"/>
                <w:b/>
                <w:color w:val="385623"/>
              </w:rPr>
            </w:pPr>
          </w:p>
        </w:tc>
      </w:tr>
    </w:tbl>
    <w:p w:rsidR="007B7AE6" w:rsidRDefault="007B7AE6">
      <w:pPr>
        <w:spacing w:after="0" w:line="240" w:lineRule="auto"/>
        <w:rPr>
          <w:rFonts w:ascii="Arial" w:eastAsia="Arial" w:hAnsi="Arial" w:cs="Arial"/>
          <w:b/>
        </w:rPr>
      </w:pPr>
    </w:p>
    <w:p w:rsidR="007B7AE6" w:rsidRDefault="00DB5005">
      <w:pPr>
        <w:pStyle w:val="Heading2"/>
        <w:numPr>
          <w:ilvl w:val="0"/>
          <w:numId w:val="8"/>
        </w:numPr>
        <w:ind w:left="426" w:hanging="426"/>
        <w:rPr>
          <w:rFonts w:ascii="Arial" w:eastAsia="Arial" w:hAnsi="Arial" w:cs="Arial"/>
          <w:b/>
          <w:color w:val="385623"/>
          <w:sz w:val="24"/>
          <w:szCs w:val="24"/>
        </w:rPr>
      </w:pPr>
      <w:bookmarkStart w:id="5" w:name="_heading=h.tyjcwt" w:colFirst="0" w:colLast="0"/>
      <w:bookmarkEnd w:id="5"/>
      <w:r>
        <w:rPr>
          <w:rFonts w:ascii="Arial" w:eastAsia="Arial" w:hAnsi="Arial" w:cs="Arial"/>
          <w:b/>
          <w:color w:val="385623"/>
          <w:sz w:val="24"/>
          <w:szCs w:val="24"/>
        </w:rPr>
        <w:t>Reviews/appeals</w:t>
      </w:r>
    </w:p>
    <w:p w:rsidR="007B7AE6" w:rsidRDefault="007B7AE6">
      <w:pPr>
        <w:spacing w:after="0" w:line="240" w:lineRule="auto"/>
        <w:rPr>
          <w:rFonts w:ascii="Arial" w:eastAsia="Arial" w:hAnsi="Arial" w:cs="Arial"/>
          <w:color w:val="0070C0"/>
        </w:rPr>
      </w:pPr>
    </w:p>
    <w:p w:rsidR="007B7AE6" w:rsidRDefault="00DB5005">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7B7AE6" w:rsidRDefault="00DB5005">
      <w:pPr>
        <w:spacing w:line="240" w:lineRule="auto"/>
        <w:rPr>
          <w:rFonts w:ascii="Arial" w:eastAsia="Arial" w:hAnsi="Arial" w:cs="Arial"/>
        </w:rPr>
      </w:pPr>
      <w:r>
        <w:rPr>
          <w:rFonts w:ascii="Arial" w:eastAsia="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B7AE6" w:rsidRDefault="00DB5005">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B7AE6" w:rsidRDefault="00DB5005">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7B7AE6" w:rsidRDefault="00DB5005">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7B7AE6" w:rsidRDefault="00DB5005">
      <w:pPr>
        <w:spacing w:line="240" w:lineRule="auto"/>
        <w:rPr>
          <w:rFonts w:ascii="Arial" w:eastAsia="Arial" w:hAnsi="Arial" w:cs="Arial"/>
        </w:rPr>
      </w:pPr>
      <w:r>
        <w:rPr>
          <w:rFonts w:ascii="Arial" w:eastAsia="Arial" w:hAnsi="Arial" w:cs="Arial"/>
        </w:rPr>
        <w:lastRenderedPageBreak/>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7B7AE6" w:rsidRDefault="007B7AE6">
      <w:pPr>
        <w:pBdr>
          <w:top w:val="nil"/>
          <w:left w:val="nil"/>
          <w:bottom w:val="nil"/>
          <w:right w:val="nil"/>
          <w:between w:val="nil"/>
        </w:pBdr>
        <w:spacing w:after="0" w:line="240" w:lineRule="auto"/>
        <w:rPr>
          <w:color w:val="000000"/>
        </w:rPr>
      </w:pPr>
    </w:p>
    <w:p w:rsidR="007B7AE6" w:rsidRDefault="00DB5005">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7B7AE6" w:rsidRDefault="00DB5005">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7B7AE6" w:rsidRDefault="00DB5005">
      <w:pPr>
        <w:spacing w:line="240" w:lineRule="auto"/>
        <w:rPr>
          <w:rFonts w:ascii="Arial" w:eastAsia="Arial" w:hAnsi="Arial" w:cs="Arial"/>
        </w:rPr>
      </w:pPr>
      <w:r>
        <w:rPr>
          <w:rFonts w:ascii="Arial" w:eastAsia="Arial" w:hAnsi="Arial" w:cs="Arial"/>
        </w:rPr>
        <w:t>An appeal may be made under Section 29 (1)(c)(i) of the Education Act 1998 where the refusal to admit was due to the school being oversubscribed.</w:t>
      </w:r>
    </w:p>
    <w:p w:rsidR="007B7AE6" w:rsidRDefault="00DB5005">
      <w:pPr>
        <w:spacing w:line="240" w:lineRule="auto"/>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rsidR="007B7AE6" w:rsidRDefault="00DB5005">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7B7AE6" w:rsidRDefault="00DB5005">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7B7AE6" w:rsidRDefault="00DB5005">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7B7AE6" w:rsidRDefault="00DB5005">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B7AE6" w:rsidRDefault="00DB5005">
      <w:pPr>
        <w:widowControl w:val="0"/>
        <w:pBdr>
          <w:top w:val="nil"/>
          <w:left w:val="nil"/>
          <w:bottom w:val="nil"/>
          <w:right w:val="nil"/>
          <w:between w:val="nil"/>
        </w:pBdr>
        <w:spacing w:before="280" w:after="280" w:line="240" w:lineRule="auto"/>
        <w:jc w:val="both"/>
        <w:rPr>
          <w:rFonts w:ascii="Arial" w:eastAsia="Arial" w:hAnsi="Arial" w:cs="Arial"/>
          <w:b/>
          <w:color w:val="000000"/>
        </w:rPr>
      </w:pPr>
      <w:r>
        <w:rPr>
          <w:rFonts w:ascii="Arial" w:eastAsia="Arial" w:hAnsi="Arial" w:cs="Arial"/>
          <w:b/>
          <w:color w:val="000000"/>
        </w:rPr>
        <w:t>Review</w:t>
      </w:r>
    </w:p>
    <w:p w:rsidR="007B7AE6" w:rsidRDefault="00DB5005">
      <w:pPr>
        <w:widowControl w:val="0"/>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t>This policy will be reviewed by the Board of Management once every school year.</w:t>
      </w:r>
    </w:p>
    <w:p w:rsidR="007B7AE6" w:rsidRDefault="00DB5005">
      <w:pPr>
        <w:widowControl w:val="0"/>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t xml:space="preserve">Date: </w:t>
      </w:r>
      <w:r w:rsidR="00875BE5">
        <w:rPr>
          <w:rFonts w:ascii="Arial" w:eastAsia="Arial" w:hAnsi="Arial" w:cs="Arial"/>
          <w:color w:val="000000"/>
        </w:rPr>
        <w:t>03</w:t>
      </w:r>
      <w:bookmarkStart w:id="6" w:name="_GoBack"/>
      <w:bookmarkEnd w:id="6"/>
      <w:r w:rsidR="00FE2ABB">
        <w:rPr>
          <w:rFonts w:ascii="Arial" w:eastAsia="Arial" w:hAnsi="Arial" w:cs="Arial"/>
          <w:color w:val="000000"/>
        </w:rPr>
        <w:t>.10.2023</w:t>
      </w:r>
      <w:r>
        <w:rPr>
          <w:rFonts w:ascii="Arial" w:eastAsia="Arial" w:hAnsi="Arial" w:cs="Arial"/>
          <w:color w:val="000000"/>
        </w:rPr>
        <w:t xml:space="preserve">( ratified by BOM meeting on this date) </w:t>
      </w: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Signed:</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________________                                  _______________ </w:t>
      </w: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Catherine Coveney, Chairperson                 </w:t>
      </w:r>
      <w:r w:rsidR="000E3542">
        <w:rPr>
          <w:rFonts w:ascii="Arial" w:eastAsia="Arial" w:hAnsi="Arial" w:cs="Arial"/>
          <w:color w:val="000000"/>
        </w:rPr>
        <w:t>Eoin Dolan</w:t>
      </w:r>
      <w:r>
        <w:rPr>
          <w:rFonts w:ascii="Arial" w:eastAsia="Arial" w:hAnsi="Arial" w:cs="Arial"/>
          <w:color w:val="000000"/>
        </w:rPr>
        <w:t>. Principal</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Date: </w:t>
      </w:r>
      <w:r w:rsidR="00875BE5">
        <w:rPr>
          <w:rFonts w:ascii="Arial" w:eastAsia="Arial" w:hAnsi="Arial" w:cs="Arial"/>
          <w:color w:val="000000"/>
        </w:rPr>
        <w:t>03</w:t>
      </w:r>
      <w:r w:rsidR="00FE2ABB">
        <w:rPr>
          <w:rFonts w:ascii="Arial" w:eastAsia="Arial" w:hAnsi="Arial" w:cs="Arial"/>
          <w:color w:val="000000"/>
        </w:rPr>
        <w:t>.10.2023</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7B7AE6">
      <w:pPr>
        <w:rPr>
          <w:sz w:val="24"/>
          <w:szCs w:val="24"/>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DB5005">
      <w:pPr>
        <w:spacing w:line="240" w:lineRule="auto"/>
        <w:rPr>
          <w:rFonts w:ascii="Arial" w:eastAsia="Arial" w:hAnsi="Arial" w:cs="Arial"/>
        </w:rPr>
      </w:pPr>
      <w:r>
        <w:rPr>
          <w:rFonts w:ascii="Arial" w:eastAsia="Arial" w:hAnsi="Arial" w:cs="Arial"/>
          <w:i/>
        </w:rPr>
        <w:t>APPENDIX 1 Enrolment of Pupils to the Autism Spectrum Disorder (ASD) class</w:t>
      </w:r>
    </w:p>
    <w:p w:rsidR="007B7AE6" w:rsidRDefault="00DB5005">
      <w:pPr>
        <w:spacing w:line="240" w:lineRule="auto"/>
        <w:rPr>
          <w:rFonts w:ascii="Arial" w:eastAsia="Arial" w:hAnsi="Arial" w:cs="Arial"/>
        </w:rPr>
      </w:pPr>
      <w:r>
        <w:rPr>
          <w:rFonts w:ascii="Arial" w:eastAsia="Arial" w:hAnsi="Arial" w:cs="Arial"/>
        </w:rPr>
        <w:t>Children may gain admission to an ASD class following submission to the Board of Management of appropriate documentation from approved services e.g. HSE Disability Services. Applications must be made in writing and must include a recent (no more than 2years old) psychological assessment report. Applications should be sent to the school by March 1</w:t>
      </w:r>
      <w:r>
        <w:rPr>
          <w:rFonts w:ascii="Arial" w:eastAsia="Arial" w:hAnsi="Arial" w:cs="Arial"/>
          <w:vertAlign w:val="superscript"/>
        </w:rPr>
        <w:t>st</w:t>
      </w:r>
      <w:r>
        <w:rPr>
          <w:rFonts w:ascii="Arial" w:eastAsia="Arial" w:hAnsi="Arial" w:cs="Arial"/>
        </w:rPr>
        <w:t xml:space="preserve"> of the preceding school year and must also include birth certificate and 2 proof of address documents - one to be a utility bill. The school must receive this documentation with the enrolment form for the application to proceed. Once received, the pupil is placed on a waiting list.</w:t>
      </w:r>
    </w:p>
    <w:p w:rsidR="007B7AE6" w:rsidRDefault="00DB5005">
      <w:pPr>
        <w:spacing w:line="240" w:lineRule="auto"/>
        <w:rPr>
          <w:rFonts w:ascii="Arial" w:eastAsia="Arial" w:hAnsi="Arial" w:cs="Arial"/>
        </w:rPr>
      </w:pPr>
      <w:r>
        <w:rPr>
          <w:rFonts w:ascii="Arial" w:eastAsia="Arial" w:hAnsi="Arial" w:cs="Arial"/>
        </w:rPr>
        <w:t> </w:t>
      </w:r>
    </w:p>
    <w:p w:rsidR="007B7AE6" w:rsidRDefault="00DB5005">
      <w:pPr>
        <w:spacing w:line="240" w:lineRule="auto"/>
        <w:rPr>
          <w:rFonts w:ascii="Arial" w:eastAsia="Arial" w:hAnsi="Arial" w:cs="Arial"/>
        </w:rPr>
      </w:pPr>
      <w:r>
        <w:rPr>
          <w:rFonts w:ascii="Arial" w:eastAsia="Arial" w:hAnsi="Arial" w:cs="Arial"/>
          <w:i/>
        </w:rPr>
        <w:t>Enrolment criteria for the ASD class</w:t>
      </w:r>
    </w:p>
    <w:p w:rsidR="007B7AE6" w:rsidRDefault="00DB5005">
      <w:pPr>
        <w:spacing w:line="240" w:lineRule="auto"/>
        <w:rPr>
          <w:rFonts w:ascii="Arial" w:eastAsia="Arial" w:hAnsi="Arial" w:cs="Arial"/>
        </w:rPr>
      </w:pPr>
      <w:r>
        <w:rPr>
          <w:rFonts w:ascii="Arial" w:eastAsia="Arial" w:hAnsi="Arial" w:cs="Arial"/>
        </w:rPr>
        <w:t> </w:t>
      </w:r>
    </w:p>
    <w:p w:rsidR="007B7AE6" w:rsidRDefault="00DB5005">
      <w:pPr>
        <w:numPr>
          <w:ilvl w:val="3"/>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child must have a primary diagnosis of Autism/autism Spectrum Disorder made using the DSM-V or ICD10 by the psychologist or member of the Multi-Disciplinary Team. The classes are for all pupils who meet this criteria irrespective of cognitive ability.</w:t>
      </w:r>
    </w:p>
    <w:p w:rsidR="007B7AE6" w:rsidRDefault="007B7AE6">
      <w:pPr>
        <w:pBdr>
          <w:top w:val="nil"/>
          <w:left w:val="nil"/>
          <w:bottom w:val="nil"/>
          <w:right w:val="nil"/>
          <w:between w:val="nil"/>
        </w:pBdr>
        <w:spacing w:after="0" w:line="240" w:lineRule="auto"/>
        <w:ind w:left="360"/>
        <w:rPr>
          <w:rFonts w:ascii="Arial" w:eastAsia="Arial" w:hAnsi="Arial" w:cs="Arial"/>
          <w:color w:val="000000"/>
        </w:rPr>
      </w:pPr>
    </w:p>
    <w:p w:rsidR="007B7AE6" w:rsidRDefault="00DB5005">
      <w:pPr>
        <w:numPr>
          <w:ilvl w:val="3"/>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report must contain a recommendation by a member of the Multi-Disciplinary Team that a special class placement in a mainstream school is both necessary and suitable for the child.</w:t>
      </w:r>
    </w:p>
    <w:p w:rsidR="007B7AE6" w:rsidRDefault="007B7AE6">
      <w:pPr>
        <w:pBdr>
          <w:top w:val="nil"/>
          <w:left w:val="nil"/>
          <w:bottom w:val="nil"/>
          <w:right w:val="nil"/>
          <w:between w:val="nil"/>
        </w:pBdr>
        <w:spacing w:after="0"/>
        <w:ind w:left="720"/>
        <w:rPr>
          <w:rFonts w:ascii="Arial" w:eastAsia="Arial" w:hAnsi="Arial" w:cs="Arial"/>
          <w:color w:val="000000"/>
        </w:rPr>
      </w:pPr>
    </w:p>
    <w:p w:rsidR="007B7AE6" w:rsidRDefault="007B7AE6">
      <w:pPr>
        <w:pBdr>
          <w:top w:val="nil"/>
          <w:left w:val="nil"/>
          <w:bottom w:val="nil"/>
          <w:right w:val="nil"/>
          <w:between w:val="nil"/>
        </w:pBdr>
        <w:spacing w:after="0" w:line="240" w:lineRule="auto"/>
        <w:ind w:left="360"/>
        <w:rPr>
          <w:rFonts w:ascii="Arial" w:eastAsia="Arial" w:hAnsi="Arial" w:cs="Arial"/>
          <w:color w:val="000000"/>
        </w:rPr>
      </w:pPr>
    </w:p>
    <w:p w:rsidR="007B7AE6" w:rsidRDefault="00DB5005">
      <w:pPr>
        <w:numPr>
          <w:ilvl w:val="3"/>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child must be </w:t>
      </w:r>
      <w:r>
        <w:rPr>
          <w:rFonts w:ascii="Arial" w:eastAsia="Arial" w:hAnsi="Arial" w:cs="Arial"/>
          <w:highlight w:val="yellow"/>
        </w:rPr>
        <w:t>4</w:t>
      </w:r>
      <w:r>
        <w:rPr>
          <w:rFonts w:ascii="Arial" w:eastAsia="Arial" w:hAnsi="Arial" w:cs="Arial"/>
          <w:color w:val="000000"/>
        </w:rPr>
        <w:t xml:space="preserve"> by 1</w:t>
      </w:r>
      <w:r>
        <w:rPr>
          <w:rFonts w:ascii="Arial" w:eastAsia="Arial" w:hAnsi="Arial" w:cs="Arial"/>
          <w:color w:val="000000"/>
          <w:vertAlign w:val="superscript"/>
        </w:rPr>
        <w:t>st</w:t>
      </w:r>
      <w:r>
        <w:rPr>
          <w:rFonts w:ascii="Arial" w:eastAsia="Arial" w:hAnsi="Arial" w:cs="Arial"/>
          <w:color w:val="000000"/>
        </w:rPr>
        <w:t xml:space="preserve"> of September of the year of commencement in ASD class. </w:t>
      </w:r>
    </w:p>
    <w:p w:rsidR="007B7AE6" w:rsidRDefault="007B7AE6">
      <w:pPr>
        <w:pBdr>
          <w:top w:val="nil"/>
          <w:left w:val="nil"/>
          <w:bottom w:val="nil"/>
          <w:right w:val="nil"/>
          <w:between w:val="nil"/>
        </w:pBdr>
        <w:spacing w:after="0" w:line="240" w:lineRule="auto"/>
        <w:ind w:left="360"/>
        <w:rPr>
          <w:rFonts w:ascii="Arial" w:eastAsia="Arial" w:hAnsi="Arial" w:cs="Arial"/>
          <w:color w:val="000000"/>
        </w:rPr>
      </w:pPr>
    </w:p>
    <w:p w:rsidR="007B7AE6" w:rsidRDefault="00DB5005">
      <w:pPr>
        <w:numPr>
          <w:ilvl w:val="3"/>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parents of the child must accept and agree to the school's code of behaviour and the terms of this policy. </w:t>
      </w:r>
    </w:p>
    <w:p w:rsidR="007B7AE6" w:rsidRDefault="007B7AE6">
      <w:pPr>
        <w:pBdr>
          <w:top w:val="nil"/>
          <w:left w:val="nil"/>
          <w:bottom w:val="nil"/>
          <w:right w:val="nil"/>
          <w:between w:val="nil"/>
        </w:pBdr>
        <w:spacing w:after="0"/>
        <w:ind w:left="720"/>
        <w:rPr>
          <w:rFonts w:ascii="Arial" w:eastAsia="Arial" w:hAnsi="Arial" w:cs="Arial"/>
          <w:color w:val="000000"/>
        </w:rPr>
      </w:pPr>
    </w:p>
    <w:p w:rsidR="007B7AE6" w:rsidRDefault="007B7AE6">
      <w:pPr>
        <w:pBdr>
          <w:top w:val="nil"/>
          <w:left w:val="nil"/>
          <w:bottom w:val="nil"/>
          <w:right w:val="nil"/>
          <w:between w:val="nil"/>
        </w:pBdr>
        <w:spacing w:after="0" w:line="240" w:lineRule="auto"/>
        <w:ind w:left="360"/>
        <w:rPr>
          <w:rFonts w:ascii="Arial" w:eastAsia="Arial" w:hAnsi="Arial" w:cs="Arial"/>
          <w:color w:val="000000"/>
        </w:rPr>
      </w:pPr>
    </w:p>
    <w:p w:rsidR="007B7AE6" w:rsidRDefault="007B7AE6">
      <w:pPr>
        <w:pBdr>
          <w:top w:val="nil"/>
          <w:left w:val="nil"/>
          <w:bottom w:val="nil"/>
          <w:right w:val="nil"/>
          <w:between w:val="nil"/>
        </w:pBdr>
        <w:ind w:left="720"/>
        <w:rPr>
          <w:rFonts w:ascii="Arial" w:eastAsia="Arial" w:hAnsi="Arial" w:cs="Arial"/>
          <w:color w:val="000000"/>
        </w:rPr>
      </w:pPr>
    </w:p>
    <w:p w:rsidR="007B7AE6" w:rsidRDefault="00DB5005">
      <w:pPr>
        <w:spacing w:line="240" w:lineRule="auto"/>
        <w:rPr>
          <w:rFonts w:ascii="Arial" w:eastAsia="Arial" w:hAnsi="Arial" w:cs="Arial"/>
        </w:rPr>
      </w:pPr>
      <w:r>
        <w:rPr>
          <w:rFonts w:ascii="Arial" w:eastAsia="Arial" w:hAnsi="Arial" w:cs="Arial"/>
        </w:rPr>
        <w:t>The following criteria will be applied if there is a surplus of applications for the ASD Class:</w:t>
      </w:r>
    </w:p>
    <w:p w:rsidR="007B7AE6" w:rsidRDefault="00DB5005">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Pupils from Mother of Divine Grace’s mainstream classes for whom the ASD class is</w:t>
      </w:r>
    </w:p>
    <w:p w:rsidR="007B7AE6" w:rsidRDefault="00DB5005">
      <w:pPr>
        <w:spacing w:line="240" w:lineRule="auto"/>
        <w:rPr>
          <w:rFonts w:ascii="Arial" w:eastAsia="Arial" w:hAnsi="Arial" w:cs="Arial"/>
        </w:rPr>
      </w:pPr>
      <w:r>
        <w:rPr>
          <w:rFonts w:ascii="Arial" w:eastAsia="Arial" w:hAnsi="Arial" w:cs="Arial"/>
        </w:rPr>
        <w:t>considered a more suitable setting</w:t>
      </w:r>
    </w:p>
    <w:p w:rsidR="007B7AE6" w:rsidRDefault="00DB5005">
      <w:pPr>
        <w:spacing w:line="240" w:lineRule="auto"/>
        <w:rPr>
          <w:rFonts w:ascii="Arial" w:eastAsia="Arial" w:hAnsi="Arial" w:cs="Arial"/>
        </w:rPr>
      </w:pPr>
      <w:r>
        <w:rPr>
          <w:rFonts w:ascii="Arial" w:eastAsia="Arial" w:hAnsi="Arial" w:cs="Arial"/>
        </w:rPr>
        <w:t xml:space="preserve"> (ii) Children transferring from Mother of Divine Grace’s Early Start </w:t>
      </w:r>
      <w:r>
        <w:rPr>
          <w:rFonts w:ascii="Arial" w:eastAsia="Arial" w:hAnsi="Arial" w:cs="Arial"/>
          <w:highlight w:val="yellow"/>
        </w:rPr>
        <w:t>Unit</w:t>
      </w:r>
    </w:p>
    <w:p w:rsidR="007B7AE6" w:rsidRDefault="00DB5005">
      <w:pPr>
        <w:spacing w:line="240" w:lineRule="auto"/>
        <w:rPr>
          <w:rFonts w:ascii="Arial" w:eastAsia="Arial" w:hAnsi="Arial" w:cs="Arial"/>
        </w:rPr>
      </w:pPr>
      <w:r>
        <w:rPr>
          <w:rFonts w:ascii="Arial" w:eastAsia="Arial" w:hAnsi="Arial" w:cs="Arial"/>
        </w:rPr>
        <w:t xml:space="preserve">(iii) Siblings (including step-siblings, resident at same address) of children already attending the school----priority to oldest. </w:t>
      </w:r>
    </w:p>
    <w:p w:rsidR="007B7AE6" w:rsidRDefault="00DB5005">
      <w:pPr>
        <w:spacing w:line="240" w:lineRule="auto"/>
        <w:rPr>
          <w:rFonts w:ascii="Arial" w:eastAsia="Arial" w:hAnsi="Arial" w:cs="Arial"/>
        </w:rPr>
      </w:pPr>
      <w:r>
        <w:rPr>
          <w:rFonts w:ascii="Arial" w:eastAsia="Arial" w:hAnsi="Arial" w:cs="Arial"/>
        </w:rPr>
        <w:t>(iv) Children of current staff members</w:t>
      </w:r>
    </w:p>
    <w:p w:rsidR="007B7AE6" w:rsidRDefault="00DB5005">
      <w:pPr>
        <w:numPr>
          <w:ilvl w:val="0"/>
          <w:numId w:val="11"/>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Children of Ballygall parish ---priority to oldest.</w:t>
      </w:r>
    </w:p>
    <w:p w:rsidR="007B7AE6" w:rsidRDefault="00DB5005">
      <w:pPr>
        <w:spacing w:line="240" w:lineRule="auto"/>
        <w:rPr>
          <w:rFonts w:ascii="Arial" w:eastAsia="Arial" w:hAnsi="Arial" w:cs="Arial"/>
        </w:rPr>
      </w:pPr>
      <w:r>
        <w:rPr>
          <w:rFonts w:ascii="Arial" w:eastAsia="Arial" w:hAnsi="Arial" w:cs="Arial"/>
        </w:rPr>
        <w:t>(vi) All children who apply to the school and are not residents within the parish boundaries are entitled to a place in the school if there are vacancies in the school after the groups from (i) to (v) have been allocated places----priority to oldest.</w:t>
      </w:r>
    </w:p>
    <w:p w:rsidR="007B7AE6" w:rsidRDefault="00DB5005">
      <w:pPr>
        <w:spacing w:line="240" w:lineRule="auto"/>
        <w:rPr>
          <w:rFonts w:ascii="Arial" w:eastAsia="Arial" w:hAnsi="Arial" w:cs="Arial"/>
        </w:rPr>
      </w:pPr>
      <w:r>
        <w:rPr>
          <w:rFonts w:ascii="Arial" w:eastAsia="Arial" w:hAnsi="Arial" w:cs="Arial"/>
          <w:i/>
        </w:rPr>
        <w:t>Decisions on Enrolment</w:t>
      </w:r>
    </w:p>
    <w:p w:rsidR="007B7AE6" w:rsidRDefault="00DB5005">
      <w:pPr>
        <w:spacing w:line="240" w:lineRule="auto"/>
        <w:rPr>
          <w:rFonts w:ascii="Arial" w:eastAsia="Arial" w:hAnsi="Arial" w:cs="Arial"/>
        </w:rPr>
      </w:pPr>
      <w:r>
        <w:rPr>
          <w:rFonts w:ascii="Arial" w:eastAsia="Arial" w:hAnsi="Arial" w:cs="Arial"/>
        </w:rPr>
        <w:lastRenderedPageBreak/>
        <w:t>Each application will be considered by an admissions team comprised of the Principal ,Deputy Principal and a member of the SEN team. A recommendation will be made to the Board of Management. The factors taken into consideration include</w:t>
      </w:r>
    </w:p>
    <w:p w:rsidR="007B7AE6" w:rsidRDefault="00DB5005">
      <w:pPr>
        <w:spacing w:line="240" w:lineRule="auto"/>
        <w:rPr>
          <w:rFonts w:ascii="Arial" w:eastAsia="Arial" w:hAnsi="Arial" w:cs="Arial"/>
        </w:rPr>
      </w:pPr>
      <w:r>
        <w:rPr>
          <w:rFonts w:ascii="Arial" w:eastAsia="Arial" w:hAnsi="Arial" w:cs="Arial"/>
        </w:rPr>
        <w:t>•</w:t>
      </w:r>
    </w:p>
    <w:p w:rsidR="007B7AE6" w:rsidRDefault="00DB5005">
      <w:pPr>
        <w:spacing w:line="240" w:lineRule="auto"/>
        <w:rPr>
          <w:rFonts w:ascii="Arial" w:eastAsia="Arial" w:hAnsi="Arial" w:cs="Arial"/>
        </w:rPr>
      </w:pPr>
      <w:r>
        <w:rPr>
          <w:rFonts w:ascii="Arial" w:eastAsia="Arial" w:hAnsi="Arial" w:cs="Arial"/>
        </w:rPr>
        <w:t> the availability of the necessary resources pertaining to the enrolment</w:t>
      </w:r>
    </w:p>
    <w:p w:rsidR="007B7AE6" w:rsidRDefault="00DB5005">
      <w:pPr>
        <w:spacing w:line="240" w:lineRule="auto"/>
        <w:rPr>
          <w:rFonts w:ascii="Arial" w:eastAsia="Arial" w:hAnsi="Arial" w:cs="Arial"/>
        </w:rPr>
      </w:pPr>
      <w:r>
        <w:rPr>
          <w:rFonts w:ascii="Arial" w:eastAsia="Arial" w:hAnsi="Arial" w:cs="Arial"/>
        </w:rPr>
        <w:t>•</w:t>
      </w:r>
    </w:p>
    <w:p w:rsidR="007B7AE6" w:rsidRDefault="00DB5005">
      <w:pPr>
        <w:spacing w:line="240" w:lineRule="auto"/>
        <w:rPr>
          <w:rFonts w:ascii="Arial" w:eastAsia="Arial" w:hAnsi="Arial" w:cs="Arial"/>
        </w:rPr>
      </w:pPr>
      <w:r>
        <w:rPr>
          <w:rFonts w:ascii="Arial" w:eastAsia="Arial" w:hAnsi="Arial" w:cs="Arial"/>
        </w:rPr>
        <w:t> sufficient classroom space </w:t>
      </w:r>
    </w:p>
    <w:p w:rsidR="007B7AE6" w:rsidRDefault="00DB5005">
      <w:pPr>
        <w:spacing w:line="240" w:lineRule="auto"/>
        <w:rPr>
          <w:rFonts w:ascii="Arial" w:eastAsia="Arial" w:hAnsi="Arial" w:cs="Arial"/>
        </w:rPr>
      </w:pPr>
      <w:r>
        <w:rPr>
          <w:rFonts w:ascii="Arial" w:eastAsia="Arial" w:hAnsi="Arial" w:cs="Arial"/>
        </w:rPr>
        <w:t>11</w:t>
      </w:r>
    </w:p>
    <w:p w:rsidR="007B7AE6" w:rsidRDefault="00DB5005">
      <w:pPr>
        <w:spacing w:line="240" w:lineRule="auto"/>
        <w:rPr>
          <w:rFonts w:ascii="Arial" w:eastAsia="Arial" w:hAnsi="Arial" w:cs="Arial"/>
        </w:rPr>
      </w:pPr>
      <w:r>
        <w:rPr>
          <w:rFonts w:ascii="Arial" w:eastAsia="Arial" w:hAnsi="Arial" w:cs="Arial"/>
        </w:rPr>
        <w:t>Taking all the above into account the Board of Management reserves the right of admission and is the final arbiter of enrolment based on the needs of the applicant. Letters of acceptance will be sent to parents by the 8th of April of the preceding school year. At that point a transition plan will be put in place to facilitate a smooth transition. This may involve liaison with other schools and agencies.</w:t>
      </w:r>
    </w:p>
    <w:p w:rsidR="007B7AE6" w:rsidRDefault="00DB5005">
      <w:pPr>
        <w:spacing w:line="240" w:lineRule="auto"/>
        <w:rPr>
          <w:rFonts w:ascii="Arial" w:eastAsia="Arial" w:hAnsi="Arial" w:cs="Arial"/>
        </w:rPr>
      </w:pPr>
      <w:r>
        <w:rPr>
          <w:rFonts w:ascii="Arial" w:eastAsia="Arial" w:hAnsi="Arial" w:cs="Arial"/>
          <w:i/>
        </w:rPr>
        <w:t> Monitoring and review</w:t>
      </w:r>
    </w:p>
    <w:p w:rsidR="007B7AE6" w:rsidRDefault="00DB5005">
      <w:pPr>
        <w:spacing w:line="240" w:lineRule="auto"/>
        <w:rPr>
          <w:rFonts w:ascii="Arial" w:eastAsia="Arial" w:hAnsi="Arial" w:cs="Arial"/>
        </w:rPr>
      </w:pPr>
      <w:r>
        <w:rPr>
          <w:rFonts w:ascii="Arial" w:eastAsia="Arial" w:hAnsi="Arial" w:cs="Arial"/>
        </w:rPr>
        <w:t> </w:t>
      </w:r>
    </w:p>
    <w:p w:rsidR="007B7AE6" w:rsidRDefault="00DB5005">
      <w:pPr>
        <w:spacing w:line="240" w:lineRule="auto"/>
        <w:rPr>
          <w:rFonts w:ascii="Arial" w:eastAsia="Arial" w:hAnsi="Arial" w:cs="Arial"/>
        </w:rPr>
      </w:pPr>
      <w:r>
        <w:rPr>
          <w:rFonts w:ascii="Arial" w:eastAsia="Arial" w:hAnsi="Arial" w:cs="Arial"/>
        </w:rPr>
        <w:t>The pupil's enrolment in a special class will be under continual review. An annual review will take place involving all pupils attending the special classes and whether it is deemed the appropriate placement. The school promotes optimum inclusion as part of the school community with access to mainstream activities when deemed appropriate and suitable by staff.</w:t>
      </w:r>
    </w:p>
    <w:p w:rsidR="007B7AE6" w:rsidRDefault="00DB5005">
      <w:pPr>
        <w:spacing w:line="240" w:lineRule="auto"/>
        <w:rPr>
          <w:rFonts w:ascii="Arial" w:eastAsia="Arial" w:hAnsi="Arial" w:cs="Arial"/>
        </w:rPr>
      </w:pPr>
      <w:r>
        <w:rPr>
          <w:rFonts w:ascii="Arial" w:eastAsia="Arial" w:hAnsi="Arial" w:cs="Arial"/>
          <w:i/>
        </w:rPr>
        <w:t>Behaviour</w:t>
      </w:r>
    </w:p>
    <w:p w:rsidR="007B7AE6" w:rsidRDefault="00DB5005">
      <w:pPr>
        <w:spacing w:line="240" w:lineRule="auto"/>
        <w:rPr>
          <w:rFonts w:ascii="Arial" w:eastAsia="Arial" w:hAnsi="Arial" w:cs="Arial"/>
        </w:rPr>
      </w:pPr>
      <w:r>
        <w:rPr>
          <w:rFonts w:ascii="Arial" w:eastAsia="Arial" w:hAnsi="Arial" w:cs="Arial"/>
        </w:rPr>
        <w:t>It is acknowledged that pupils with special educational needs may display challenging behaviour at times. All efforts will be made to manage such behaviour through the implementation of the pupil's IEP and support plan. All pupils are subject to the School Code of Behaviour and Health and Safety Statement. Where a child’s behaviour impacts in a negative way on other pupils to the extent that their constitutional right to an education I sbeing affected, as judged by the Board of Management, the school reserves the right to advise parents that a more suitable setting should be found for their child.</w:t>
      </w:r>
    </w:p>
    <w:p w:rsidR="007B7AE6" w:rsidRDefault="00DB5005">
      <w:pPr>
        <w:spacing w:line="240" w:lineRule="auto"/>
        <w:rPr>
          <w:rFonts w:ascii="Arial" w:eastAsia="Arial" w:hAnsi="Arial" w:cs="Arial"/>
        </w:rPr>
      </w:pPr>
      <w:r>
        <w:rPr>
          <w:rFonts w:ascii="Arial" w:eastAsia="Arial" w:hAnsi="Arial" w:cs="Arial"/>
          <w:i/>
        </w:rPr>
        <w:t>Discharge Policy</w:t>
      </w:r>
    </w:p>
    <w:p w:rsidR="007B7AE6" w:rsidRDefault="00DB5005">
      <w:pPr>
        <w:spacing w:line="240" w:lineRule="auto"/>
        <w:rPr>
          <w:rFonts w:ascii="Arial" w:eastAsia="Arial" w:hAnsi="Arial" w:cs="Arial"/>
        </w:rPr>
      </w:pPr>
      <w:r>
        <w:rPr>
          <w:rFonts w:ascii="Arial" w:eastAsia="Arial" w:hAnsi="Arial" w:cs="Arial"/>
        </w:rPr>
        <w:t xml:space="preserve">Our discharge policy for the ASD classes is in line with that of the whole school. It is school policy to facilitate the discharge of pupils from the classroom once they have reached the age of thirteen. It will be deemed compulsory that the year that the student turns 13 will be their last year. Pupils who reach the age of thirteen after September 30th in any year will be permitted to complete that academic year. This means a June discharge in the following year. The onus will be on the parents to negotiate the placement with a suitable secondary school. Discharge may also be recommended after the first and/or any subsequent year if following psychological assessments and consultation with the parents/guardians, it is felt that the placement is no longer appropriate and serves the best interest of the child. The Board of Management has the right to overrule any decision made in this regard. This Policy was ratified and signed on behalf of the Board of Management below: </w:t>
      </w: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p w:rsidR="007B7AE6" w:rsidRDefault="00DB5005">
      <w:pPr>
        <w:widowControl w:val="0"/>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lastRenderedPageBreak/>
        <w:t xml:space="preserve">Date: </w:t>
      </w:r>
      <w:r w:rsidR="00FE2ABB">
        <w:rPr>
          <w:rFonts w:ascii="Arial" w:eastAsia="Arial" w:hAnsi="Arial" w:cs="Arial"/>
          <w:color w:val="000000"/>
        </w:rPr>
        <w:t>04.10.2023</w:t>
      </w:r>
      <w:r>
        <w:rPr>
          <w:rFonts w:ascii="Arial" w:eastAsia="Arial" w:hAnsi="Arial" w:cs="Arial"/>
          <w:color w:val="000000"/>
        </w:rPr>
        <w:t xml:space="preserve"> </w:t>
      </w: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Signed:</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________________                                  _______________ </w:t>
      </w: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Catherine Coveney (Chairperson)                 Eoin Dolan (Principal)</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DB500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Date: </w:t>
      </w:r>
    </w:p>
    <w:p w:rsidR="007B7AE6" w:rsidRDefault="007B7AE6">
      <w:pPr>
        <w:widowControl w:val="0"/>
        <w:pBdr>
          <w:top w:val="nil"/>
          <w:left w:val="nil"/>
          <w:bottom w:val="nil"/>
          <w:right w:val="nil"/>
          <w:between w:val="nil"/>
        </w:pBdr>
        <w:spacing w:after="0" w:line="240" w:lineRule="auto"/>
        <w:rPr>
          <w:rFonts w:ascii="Arial" w:eastAsia="Arial" w:hAnsi="Arial" w:cs="Arial"/>
          <w:color w:val="000000"/>
        </w:rPr>
      </w:pPr>
    </w:p>
    <w:p w:rsidR="007B7AE6" w:rsidRDefault="007B7AE6">
      <w:pPr>
        <w:spacing w:line="240" w:lineRule="auto"/>
        <w:rPr>
          <w:rFonts w:ascii="Arial" w:eastAsia="Arial" w:hAnsi="Arial" w:cs="Arial"/>
        </w:rPr>
      </w:pPr>
    </w:p>
    <w:p w:rsidR="007B7AE6" w:rsidRDefault="007B7AE6">
      <w:pPr>
        <w:spacing w:line="240" w:lineRule="auto"/>
        <w:rPr>
          <w:rFonts w:ascii="Arial" w:eastAsia="Arial" w:hAnsi="Arial" w:cs="Arial"/>
        </w:rPr>
      </w:pPr>
    </w:p>
    <w:sectPr w:rsidR="007B7AE6">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9E" w:rsidRDefault="00FB339E">
      <w:pPr>
        <w:spacing w:after="0" w:line="240" w:lineRule="auto"/>
      </w:pPr>
      <w:r>
        <w:separator/>
      </w:r>
    </w:p>
  </w:endnote>
  <w:endnote w:type="continuationSeparator" w:id="0">
    <w:p w:rsidR="00FB339E" w:rsidRDefault="00FB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E6" w:rsidRDefault="00DB500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5BE5">
      <w:rPr>
        <w:noProof/>
        <w:color w:val="000000"/>
      </w:rPr>
      <w:t>10</w:t>
    </w:r>
    <w:r>
      <w:rPr>
        <w:color w:val="000000"/>
      </w:rPr>
      <w:fldChar w:fldCharType="end"/>
    </w:r>
  </w:p>
  <w:p w:rsidR="007B7AE6" w:rsidRDefault="007B7AE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9E" w:rsidRDefault="00FB339E">
      <w:pPr>
        <w:spacing w:after="0" w:line="240" w:lineRule="auto"/>
      </w:pPr>
      <w:r>
        <w:separator/>
      </w:r>
    </w:p>
  </w:footnote>
  <w:footnote w:type="continuationSeparator" w:id="0">
    <w:p w:rsidR="00FB339E" w:rsidRDefault="00FB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ADE"/>
    <w:multiLevelType w:val="multilevel"/>
    <w:tmpl w:val="0BD43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EB1E50"/>
    <w:multiLevelType w:val="multilevel"/>
    <w:tmpl w:val="13C003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92376B"/>
    <w:multiLevelType w:val="multilevel"/>
    <w:tmpl w:val="8C729CFE"/>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57EB6"/>
    <w:multiLevelType w:val="multilevel"/>
    <w:tmpl w:val="DB5AA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F359F"/>
    <w:multiLevelType w:val="multilevel"/>
    <w:tmpl w:val="890287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921857"/>
    <w:multiLevelType w:val="multilevel"/>
    <w:tmpl w:val="D34EFCE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3447B"/>
    <w:multiLevelType w:val="multilevel"/>
    <w:tmpl w:val="ACC0D4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2C7A2D"/>
    <w:multiLevelType w:val="multilevel"/>
    <w:tmpl w:val="E042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DF7BDF"/>
    <w:multiLevelType w:val="multilevel"/>
    <w:tmpl w:val="00B69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9D6D60"/>
    <w:multiLevelType w:val="multilevel"/>
    <w:tmpl w:val="8FE23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4A12E8"/>
    <w:multiLevelType w:val="multilevel"/>
    <w:tmpl w:val="13EA4A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4"/>
  </w:num>
  <w:num w:numId="6">
    <w:abstractNumId w:val="11"/>
  </w:num>
  <w:num w:numId="7">
    <w:abstractNumId w:val="8"/>
  </w:num>
  <w:num w:numId="8">
    <w:abstractNumId w:val="0"/>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E6"/>
    <w:rsid w:val="000E3542"/>
    <w:rsid w:val="003F5903"/>
    <w:rsid w:val="007B7AE6"/>
    <w:rsid w:val="00875BE5"/>
    <w:rsid w:val="00995AB2"/>
    <w:rsid w:val="009A7876"/>
    <w:rsid w:val="00D30184"/>
    <w:rsid w:val="00D35D1B"/>
    <w:rsid w:val="00DB5005"/>
    <w:rsid w:val="00FB339E"/>
    <w:rsid w:val="00FE2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6D27"/>
  <w15:docId w15:val="{8B965E14-8299-4A01-9C8E-F0ADDB2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Style">
    <w:name w:val="Style"/>
    <w:uiPriority w:val="99"/>
    <w:rsid w:val="00330BAF"/>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B24DBB"/>
    <w:pPr>
      <w:spacing w:after="0" w:line="240" w:lineRule="auto"/>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B24DBB"/>
    <w:rPr>
      <w:rFonts w:ascii="Times New Roman" w:eastAsia="Times New Roman" w:hAnsi="Times New Roman" w:cs="Times New Roman"/>
      <w:b/>
      <w:sz w:val="24"/>
      <w:szCs w:val="20"/>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lIzACbWD1xGaxGu50/Mr8weGA==">AMUW2mWe8N0DY6HftMTlS3pyYGovnhTu4ocR1FvYerLwj2i2uMBslIPQu1AXLVfWj5KI62NxT8CK6LqXnwKTDcG3rAuTu747oBESU+A1xWLsr9k3fWrmLWkUsuza/dlN5IJsECZ29OvKIJCfgg8I3cYziIu55pa9/6jEboyTjnzNYxVPb100NT33pSSyKdNu9uj8V3MDKafw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ITDOTIE</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Eoin Dolan</cp:lastModifiedBy>
  <cp:revision>7</cp:revision>
  <dcterms:created xsi:type="dcterms:W3CDTF">2022-06-14T10:03:00Z</dcterms:created>
  <dcterms:modified xsi:type="dcterms:W3CDTF">2023-10-02T11:00:00Z</dcterms:modified>
</cp:coreProperties>
</file>